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0753" w:rsidRDefault="00BC5F90">
      <w:pPr>
        <w:pStyle w:val="Title"/>
        <w:jc w:val="right"/>
      </w:pPr>
      <w:r>
        <w:rPr>
          <w:noProof/>
        </w:rPr>
        <w:drawing>
          <wp:inline distT="0" distB="0" distL="0" distR="0">
            <wp:extent cx="1079773" cy="1079773"/>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dlbJkRuy6BAJJqhtvedvqu0qdvvF5dcO8n9NlNS_QBsWlk5u_ZXxhlIwFDtlfFJ2QqX9WjtIMJVtNXhvNjyKFRrUsYpJqHXVnhbLv181zoLPvEerg5URhpUeYOV7ziXL5r5i-MRp.png"/>
                    <pic:cNvPicPr>
                      <a:picLocks noChangeAspect="1"/>
                    </pic:cNvPicPr>
                  </pic:nvPicPr>
                  <pic:blipFill>
                    <a:blip r:embed="rId6"/>
                    <a:stretch>
                      <a:fillRect/>
                    </a:stretch>
                  </pic:blipFill>
                  <pic:spPr>
                    <a:xfrm>
                      <a:off x="0" y="0"/>
                      <a:ext cx="1079773" cy="1079773"/>
                    </a:xfrm>
                    <a:prstGeom prst="rect">
                      <a:avLst/>
                    </a:prstGeom>
                    <a:ln w="12700" cap="flat">
                      <a:noFill/>
                      <a:miter lim="400000"/>
                    </a:ln>
                    <a:effectLst/>
                  </pic:spPr>
                </pic:pic>
              </a:graphicData>
            </a:graphic>
          </wp:inline>
        </w:drawing>
      </w:r>
    </w:p>
    <w:p w:rsidR="00310753" w:rsidRDefault="00BC5F90">
      <w:pPr>
        <w:pStyle w:val="Title"/>
        <w:rPr>
          <w:rFonts w:ascii="Helvetica Neue" w:eastAsia="Helvetica Neue" w:hAnsi="Helvetica Neue" w:cs="Helvetica Neue"/>
          <w:b/>
          <w:bCs/>
          <w:sz w:val="52"/>
          <w:szCs w:val="52"/>
        </w:rPr>
      </w:pPr>
      <w:r>
        <w:rPr>
          <w:rFonts w:ascii="Helvetica Neue" w:hAnsi="Helvetica Neue"/>
          <w:b/>
          <w:bCs/>
          <w:sz w:val="52"/>
          <w:szCs w:val="52"/>
        </w:rPr>
        <w:t>Small Business Consulting</w:t>
      </w:r>
    </w:p>
    <w:p w:rsidR="00310753" w:rsidRDefault="00BC5F90">
      <w:pPr>
        <w:pStyle w:val="Body"/>
      </w:pPr>
      <w:r>
        <w:t>4567 Kona Springs Dr , Suite 578</w:t>
      </w:r>
    </w:p>
    <w:p w:rsidR="00310753" w:rsidRDefault="00BC5F90">
      <w:pPr>
        <w:pStyle w:val="Body"/>
      </w:pPr>
      <w:r>
        <w:t>San Diego , CA , 92124</w:t>
      </w:r>
    </w:p>
    <w:p w:rsidR="00310753" w:rsidRDefault="00BC5F90">
      <w:pPr>
        <w:pStyle w:val="Body"/>
      </w:pPr>
      <w:r>
        <w:t>Phone number:</w:t>
      </w:r>
      <w:r w:rsidR="0001116D">
        <w:t xml:space="preserve"> </w:t>
      </w:r>
      <w:r>
        <w:t>(619) 416-0000</w:t>
      </w:r>
    </w:p>
    <w:p w:rsidR="00310753" w:rsidRDefault="00BC5F90">
      <w:pPr>
        <w:pStyle w:val="Body"/>
      </w:pPr>
      <w:hyperlink r:id="rId7" w:history="1">
        <w:r>
          <w:rPr>
            <w:rStyle w:val="Hyperlink0"/>
          </w:rPr>
          <w:t>info@SBC.ORG</w:t>
        </w:r>
      </w:hyperlink>
    </w:p>
    <w:p w:rsidR="00310753" w:rsidRDefault="00310753">
      <w:pPr>
        <w:pStyle w:val="Body"/>
      </w:pPr>
    </w:p>
    <w:p w:rsidR="00310753" w:rsidRDefault="00310753">
      <w:pPr>
        <w:pStyle w:val="Body"/>
      </w:pPr>
    </w:p>
    <w:p w:rsidR="00310753" w:rsidRDefault="00310753">
      <w:pPr>
        <w:pStyle w:val="Body"/>
      </w:pPr>
    </w:p>
    <w:p w:rsidR="00310753" w:rsidRDefault="00BC5F90">
      <w:pPr>
        <w:pStyle w:val="Body"/>
        <w:rPr>
          <w:rFonts w:ascii="Helvetica Neue" w:eastAsia="Helvetica Neue" w:hAnsi="Helvetica Neue" w:cs="Helvetica Neue"/>
          <w:b/>
          <w:bCs/>
          <w:sz w:val="56"/>
          <w:szCs w:val="56"/>
        </w:rPr>
      </w:pPr>
      <w:r>
        <w:rPr>
          <w:rFonts w:ascii="Helvetica Neue" w:hAnsi="Helvetica Neue"/>
          <w:b/>
          <w:bCs/>
          <w:sz w:val="56"/>
          <w:szCs w:val="56"/>
        </w:rPr>
        <w:t xml:space="preserve">Project Title </w:t>
      </w:r>
    </w:p>
    <w:p w:rsidR="00310753" w:rsidRDefault="00BC5F90">
      <w:pPr>
        <w:pStyle w:val="Body"/>
        <w:rPr>
          <w:sz w:val="56"/>
          <w:szCs w:val="56"/>
        </w:rPr>
      </w:pPr>
      <w:r>
        <w:rPr>
          <w:sz w:val="56"/>
          <w:szCs w:val="56"/>
        </w:rPr>
        <w:t>Lowering Tax for Small Businesses</w:t>
      </w:r>
    </w:p>
    <w:p w:rsidR="00310753" w:rsidRDefault="00BC5F90">
      <w:pPr>
        <w:pStyle w:val="Body"/>
        <w:rPr>
          <w:rFonts w:ascii="Helvetica Neue" w:eastAsia="Helvetica Neue" w:hAnsi="Helvetica Neue" w:cs="Helvetica Neue"/>
          <w:b/>
          <w:bCs/>
          <w:sz w:val="30"/>
          <w:szCs w:val="30"/>
        </w:rPr>
      </w:pPr>
      <w:r>
        <w:rPr>
          <w:rFonts w:ascii="Helvetica Neue" w:hAnsi="Helvetica Neue"/>
          <w:b/>
          <w:bCs/>
          <w:sz w:val="32"/>
          <w:szCs w:val="32"/>
        </w:rPr>
        <w:t xml:space="preserve">Prepared for </w:t>
      </w:r>
      <w:r>
        <w:rPr>
          <w:rFonts w:ascii="Helvetica Neue" w:hAnsi="Helvetica Neue"/>
          <w:b/>
          <w:bCs/>
          <w:sz w:val="30"/>
          <w:szCs w:val="30"/>
        </w:rPr>
        <w:t>:</w:t>
      </w:r>
      <w:r>
        <w:rPr>
          <w:rFonts w:ascii="Helvetica Neue" w:hAnsi="Helvetica Neue"/>
          <w:b/>
          <w:bCs/>
          <w:sz w:val="30"/>
          <w:szCs w:val="30"/>
        </w:rPr>
        <w:tab/>
      </w:r>
      <w:r>
        <w:rPr>
          <w:rFonts w:ascii="Helvetica Neue" w:eastAsia="Helvetica Neue" w:hAnsi="Helvetica Neue" w:cs="Helvetica Neue"/>
          <w:b/>
          <w:bCs/>
          <w:sz w:val="56"/>
          <w:szCs w:val="56"/>
        </w:rPr>
        <w:tab/>
      </w:r>
      <w:proofErr w:type="spellStart"/>
      <w:r>
        <w:rPr>
          <w:rFonts w:ascii="Helvetica Neue" w:hAnsi="Helvetica Neue"/>
          <w:b/>
          <w:bCs/>
          <w:sz w:val="30"/>
          <w:szCs w:val="30"/>
          <w:lang w:val="fr-FR"/>
        </w:rPr>
        <w:t>Internal</w:t>
      </w:r>
      <w:proofErr w:type="spellEnd"/>
      <w:r>
        <w:rPr>
          <w:rFonts w:ascii="Helvetica Neue" w:hAnsi="Helvetica Neue"/>
          <w:b/>
          <w:bCs/>
          <w:sz w:val="30"/>
          <w:szCs w:val="30"/>
          <w:lang w:val="fr-FR"/>
        </w:rPr>
        <w:t xml:space="preserve"> Revenue </w:t>
      </w:r>
      <w:r>
        <w:rPr>
          <w:rFonts w:ascii="Helvetica Neue" w:hAnsi="Helvetica Neue"/>
          <w:b/>
          <w:bCs/>
          <w:sz w:val="30"/>
          <w:szCs w:val="30"/>
          <w:lang w:val="fr-FR"/>
        </w:rPr>
        <w:t>Service</w:t>
      </w:r>
    </w:p>
    <w:p w:rsidR="00310753" w:rsidRDefault="00310753">
      <w:pPr>
        <w:pStyle w:val="Body"/>
        <w:rPr>
          <w:rFonts w:ascii="Helvetica Neue" w:eastAsia="Helvetica Neue" w:hAnsi="Helvetica Neue" w:cs="Helvetica Neue"/>
          <w:b/>
          <w:bCs/>
          <w:sz w:val="30"/>
          <w:szCs w:val="30"/>
        </w:rPr>
      </w:pPr>
    </w:p>
    <w:p w:rsidR="00310753" w:rsidRDefault="00BC5F90">
      <w:pPr>
        <w:pStyle w:val="Body"/>
        <w:rPr>
          <w:rFonts w:ascii="Helvetica Neue" w:eastAsia="Helvetica Neue" w:hAnsi="Helvetica Neue" w:cs="Helvetica Neue"/>
          <w:b/>
          <w:bCs/>
          <w:sz w:val="30"/>
          <w:szCs w:val="30"/>
        </w:rPr>
      </w:pPr>
      <w:r>
        <w:rPr>
          <w:rFonts w:ascii="Helvetica Neue" w:hAnsi="Helvetica Neue"/>
          <w:b/>
          <w:bCs/>
          <w:sz w:val="30"/>
          <w:szCs w:val="30"/>
        </w:rPr>
        <w:t>Prepared by :</w:t>
      </w:r>
      <w:r>
        <w:rPr>
          <w:rFonts w:ascii="Helvetica Neue" w:hAnsi="Helvetica Neue"/>
          <w:b/>
          <w:bCs/>
          <w:sz w:val="30"/>
          <w:szCs w:val="30"/>
        </w:rPr>
        <w:tab/>
      </w:r>
      <w:r>
        <w:rPr>
          <w:rFonts w:ascii="Helvetica Neue" w:hAnsi="Helvetica Neue"/>
          <w:b/>
          <w:bCs/>
          <w:sz w:val="30"/>
          <w:szCs w:val="30"/>
        </w:rPr>
        <w:tab/>
        <w:t>Small Business Consulting</w:t>
      </w:r>
    </w:p>
    <w:p w:rsidR="00310753" w:rsidRDefault="00310753">
      <w:pPr>
        <w:pStyle w:val="Body"/>
        <w:rPr>
          <w:rFonts w:ascii="Helvetica Neue" w:eastAsia="Helvetica Neue" w:hAnsi="Helvetica Neue" w:cs="Helvetica Neue"/>
          <w:b/>
          <w:bCs/>
          <w:sz w:val="30"/>
          <w:szCs w:val="30"/>
        </w:rPr>
      </w:pPr>
    </w:p>
    <w:p w:rsidR="00310753" w:rsidRDefault="00BC5F90">
      <w:pPr>
        <w:pStyle w:val="Body"/>
        <w:rPr>
          <w:rFonts w:ascii="Helvetica Neue" w:eastAsia="Helvetica Neue" w:hAnsi="Helvetica Neue" w:cs="Helvetica Neue"/>
          <w:b/>
          <w:bCs/>
          <w:sz w:val="30"/>
          <w:szCs w:val="30"/>
        </w:rPr>
      </w:pPr>
      <w:r>
        <w:rPr>
          <w:rFonts w:ascii="Helvetica Neue" w:hAnsi="Helvetica Neue"/>
          <w:b/>
          <w:bCs/>
          <w:sz w:val="56"/>
          <w:szCs w:val="56"/>
        </w:rPr>
        <w:t>Description</w:t>
      </w:r>
      <w:r>
        <w:rPr>
          <w:rFonts w:ascii="Helvetica Neue" w:hAnsi="Helvetica Neue"/>
          <w:b/>
          <w:bCs/>
          <w:sz w:val="30"/>
          <w:szCs w:val="30"/>
        </w:rPr>
        <w:t xml:space="preserve"> </w:t>
      </w:r>
    </w:p>
    <w:p w:rsidR="00310753" w:rsidRDefault="00BC5F90">
      <w:pPr>
        <w:pStyle w:val="Body"/>
        <w:jc w:val="both"/>
      </w:pPr>
      <w:r>
        <w:rPr>
          <w:sz w:val="24"/>
          <w:szCs w:val="24"/>
        </w:rPr>
        <w:t>Small Business Consulting firm conducted a study to the IRS that shows the reasons for lowering taxes on small businesses, and how it will result in increasing the country</w:t>
      </w:r>
      <w:r>
        <w:rPr>
          <w:sz w:val="24"/>
          <w:szCs w:val="24"/>
        </w:rPr>
        <w:t>’</w:t>
      </w:r>
      <w:r>
        <w:rPr>
          <w:sz w:val="24"/>
          <w:szCs w:val="24"/>
        </w:rPr>
        <w:t xml:space="preserve">s GDP. By </w:t>
      </w:r>
      <w:r>
        <w:rPr>
          <w:sz w:val="24"/>
          <w:szCs w:val="24"/>
        </w:rPr>
        <w:t xml:space="preserve">lowering the taxes, the number of small businesses will increase, job opportunities, and  unemployment will decrease. </w:t>
      </w:r>
      <w:r>
        <w:rPr>
          <w:rFonts w:ascii="Arial Unicode MS" w:hAnsi="Arial Unicode MS"/>
          <w:sz w:val="30"/>
          <w:szCs w:val="30"/>
        </w:rPr>
        <w:br w:type="page"/>
      </w:r>
    </w:p>
    <w:p w:rsidR="00310753" w:rsidRDefault="00BC5F90">
      <w:pPr>
        <w:pStyle w:val="Heading2"/>
        <w:rPr>
          <w:color w:val="000000"/>
          <w:sz w:val="30"/>
          <w:szCs w:val="30"/>
        </w:rPr>
      </w:pPr>
      <w:r>
        <w:rPr>
          <w:color w:val="000000"/>
          <w:sz w:val="56"/>
          <w:szCs w:val="56"/>
        </w:rPr>
        <w:lastRenderedPageBreak/>
        <w:t>Table of Contents</w:t>
      </w:r>
    </w:p>
    <w:p w:rsidR="00310753" w:rsidRDefault="00310753">
      <w:pPr>
        <w:pStyle w:val="Heading"/>
        <w:rPr>
          <w:sz w:val="30"/>
          <w:szCs w:val="30"/>
        </w:rPr>
      </w:pPr>
    </w:p>
    <w:p w:rsidR="00310753" w:rsidRDefault="00310753">
      <w:pPr>
        <w:pStyle w:val="Heading"/>
        <w:rPr>
          <w:sz w:val="30"/>
          <w:szCs w:val="30"/>
        </w:rPr>
      </w:pPr>
    </w:p>
    <w:p w:rsidR="00310753" w:rsidRDefault="00BC5F90">
      <w:pPr>
        <w:pStyle w:val="Heading2"/>
        <w:rPr>
          <w:sz w:val="30"/>
          <w:szCs w:val="30"/>
        </w:rPr>
      </w:pPr>
      <w:r>
        <w:rPr>
          <w:sz w:val="30"/>
          <w:szCs w:val="30"/>
        </w:rPr>
        <w:t>Executive Summary</w:t>
      </w:r>
      <w:r>
        <w:rPr>
          <w:sz w:val="30"/>
          <w:szCs w:val="30"/>
        </w:rPr>
        <w:tab/>
      </w:r>
      <w:r>
        <w:rPr>
          <w:sz w:val="30"/>
          <w:szCs w:val="30"/>
        </w:rPr>
        <w:tab/>
        <w:t xml:space="preserve">  ……………………………………………    </w:t>
      </w:r>
      <w:r w:rsidR="00AE7F3E">
        <w:rPr>
          <w:sz w:val="30"/>
          <w:szCs w:val="30"/>
        </w:rPr>
        <w:t xml:space="preserve"> </w:t>
      </w:r>
      <w:r>
        <w:rPr>
          <w:sz w:val="30"/>
          <w:szCs w:val="30"/>
        </w:rPr>
        <w:t xml:space="preserve">    1</w:t>
      </w:r>
    </w:p>
    <w:p w:rsidR="00310753" w:rsidRDefault="00310753">
      <w:pPr>
        <w:pStyle w:val="Body2"/>
        <w:rPr>
          <w:sz w:val="30"/>
          <w:szCs w:val="30"/>
        </w:rPr>
      </w:pPr>
    </w:p>
    <w:p w:rsidR="00310753" w:rsidRDefault="00BC5F90">
      <w:pPr>
        <w:pStyle w:val="Heading2"/>
        <w:rPr>
          <w:sz w:val="30"/>
          <w:szCs w:val="30"/>
        </w:rPr>
      </w:pPr>
      <w:r>
        <w:rPr>
          <w:sz w:val="30"/>
          <w:szCs w:val="30"/>
        </w:rPr>
        <w:t>Study Methodology           …………</w:t>
      </w:r>
      <w:r>
        <w:rPr>
          <w:sz w:val="30"/>
          <w:szCs w:val="30"/>
        </w:rPr>
        <w:t>………………</w:t>
      </w:r>
      <w:r>
        <w:rPr>
          <w:sz w:val="30"/>
          <w:szCs w:val="30"/>
        </w:rPr>
        <w:t>….......................</w:t>
      </w:r>
      <w:r>
        <w:rPr>
          <w:sz w:val="30"/>
          <w:szCs w:val="30"/>
        </w:rPr>
        <w:t xml:space="preserve">    </w:t>
      </w:r>
      <w:r w:rsidR="00AE7F3E">
        <w:rPr>
          <w:sz w:val="30"/>
          <w:szCs w:val="30"/>
        </w:rPr>
        <w:t xml:space="preserve">   </w:t>
      </w:r>
      <w:r>
        <w:rPr>
          <w:sz w:val="30"/>
          <w:szCs w:val="30"/>
        </w:rPr>
        <w:t xml:space="preserve">  1 </w:t>
      </w:r>
    </w:p>
    <w:p w:rsidR="00310753" w:rsidRDefault="00310753">
      <w:pPr>
        <w:pStyle w:val="Body2"/>
        <w:rPr>
          <w:sz w:val="30"/>
          <w:szCs w:val="30"/>
        </w:rPr>
      </w:pPr>
    </w:p>
    <w:p w:rsidR="00310753" w:rsidRDefault="00BC5F90">
      <w:pPr>
        <w:pStyle w:val="Heading2"/>
        <w:rPr>
          <w:sz w:val="30"/>
          <w:szCs w:val="30"/>
        </w:rPr>
      </w:pPr>
      <w:r>
        <w:rPr>
          <w:sz w:val="30"/>
          <w:szCs w:val="30"/>
        </w:rPr>
        <w:t>Benefits</w:t>
      </w:r>
      <w:r>
        <w:rPr>
          <w:sz w:val="30"/>
          <w:szCs w:val="30"/>
        </w:rPr>
        <w:tab/>
      </w:r>
      <w:r>
        <w:rPr>
          <w:sz w:val="30"/>
          <w:szCs w:val="30"/>
        </w:rPr>
        <w:tab/>
      </w:r>
      <w:r>
        <w:rPr>
          <w:sz w:val="30"/>
          <w:szCs w:val="30"/>
        </w:rPr>
        <w:tab/>
      </w:r>
      <w:r>
        <w:rPr>
          <w:sz w:val="30"/>
          <w:szCs w:val="30"/>
        </w:rPr>
        <w:tab/>
        <w:t xml:space="preserve"> ……………………………………………</w:t>
      </w:r>
      <w:r w:rsidR="00AE7F3E">
        <w:rPr>
          <w:sz w:val="30"/>
          <w:szCs w:val="30"/>
        </w:rPr>
        <w:t>.</w:t>
      </w:r>
      <w:r>
        <w:rPr>
          <w:sz w:val="30"/>
          <w:szCs w:val="30"/>
        </w:rPr>
        <w:t xml:space="preserve">         </w:t>
      </w:r>
      <w:r>
        <w:rPr>
          <w:sz w:val="30"/>
          <w:szCs w:val="30"/>
        </w:rPr>
        <w:t>2</w:t>
      </w: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2"/>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310753">
      <w:pPr>
        <w:pStyle w:val="Heading"/>
        <w:rPr>
          <w:sz w:val="30"/>
          <w:szCs w:val="30"/>
        </w:rPr>
      </w:pPr>
    </w:p>
    <w:p w:rsidR="00310753" w:rsidRDefault="00DE5CBC">
      <w:pPr>
        <w:pStyle w:val="Heading"/>
        <w:rPr>
          <w:sz w:val="30"/>
          <w:szCs w:val="30"/>
        </w:rPr>
      </w:pPr>
      <w:r>
        <w:rPr>
          <w:noProof/>
        </w:rPr>
        <mc:AlternateContent>
          <mc:Choice Requires="wps">
            <w:drawing>
              <wp:anchor distT="152400" distB="152400" distL="152400" distR="152400" simplePos="0" relativeHeight="251659264" behindDoc="0" locked="0" layoutInCell="1" allowOverlap="1">
                <wp:simplePos x="0" y="0"/>
                <wp:positionH relativeFrom="page">
                  <wp:posOffset>759655</wp:posOffset>
                </wp:positionH>
                <wp:positionV relativeFrom="page">
                  <wp:posOffset>9172135</wp:posOffset>
                </wp:positionV>
                <wp:extent cx="6248596" cy="407963"/>
                <wp:effectExtent l="0" t="0" r="0" b="0"/>
                <wp:wrapNone/>
                <wp:docPr id="1073741829" name="officeArt object"/>
                <wp:cNvGraphicFramePr/>
                <a:graphic xmlns:a="http://schemas.openxmlformats.org/drawingml/2006/main">
                  <a:graphicData uri="http://schemas.microsoft.com/office/word/2010/wordprocessingShape">
                    <wps:wsp>
                      <wps:cNvSpPr txBox="1"/>
                      <wps:spPr>
                        <a:xfrm>
                          <a:off x="0" y="0"/>
                          <a:ext cx="6248596" cy="407963"/>
                        </a:xfrm>
                        <a:prstGeom prst="rect">
                          <a:avLst/>
                        </a:prstGeom>
                        <a:noFill/>
                        <a:ln w="12700" cap="flat">
                          <a:noFill/>
                          <a:miter lim="400000"/>
                        </a:ln>
                        <a:effectLst/>
                      </wps:spPr>
                      <wps:txbx>
                        <w:txbxContent>
                          <w:p w:rsidR="00310753" w:rsidRDefault="00BC5F90" w:rsidP="00DE5CBC">
                            <w:pPr>
                              <w:pStyle w:val="Heading2"/>
                              <w:jc w:val="center"/>
                            </w:pPr>
                            <w:r>
                              <w:t>Small Business Consulting</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officeArt object" o:spid="_x0000_s1026" type="#_x0000_t202" style="position:absolute;margin-left:59.8pt;margin-top:722.2pt;width:492pt;height:32.1pt;z-index:251659264;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J1l63QEAAJ4DAAAOAAAAZHJzL2Uyb0RvYy54bWysU9tu2zAMfR+wfxD0vthxs1yMOEW3osOA&#13;&#10;YR3Q9QNkWYo1SKImKbHz96N8SYvtrVgeFIoiD8nD4/1tbzQ5Cx8U2IouFzklwnJolD1W9Pnnw4ct&#13;&#10;JSEy2zANVlT0IgK9Pbx/t+9cKQpoQTfCEwSxoexcRdsYXZllgbfCsLAAJyw+SvCGRbz6Y9Z41iG6&#13;&#10;0VmR5+usA984D1yEgN778ZEeBnwpBY+PUgYRia4o9haH0w9nnc7ssGfl0TPXKj61wd7QhWHKYtEr&#13;&#10;1D2LjJy8+gfKKO4hgIwLDiYDKRUXwww4zTL/a5qnljkxzILkBHelKfw/WP79/MMT1eDu8s3NZrXc&#13;&#10;FjtKLDO4q7G7Ox8J1L+QyURW50KJOU8Os2L/CXpMnP0BnYmDXnqT/jGf4DvSfrlSLfpIODrXxWr7&#13;&#10;cbemhOPbKt/s1jcJJnvJdj7ELwIMSUZFfWogobLztxDH0DkkuS08KK2HdWpLOmyr2ORYmjNUldRs&#13;&#10;TH4VZVRE5WllUv30m+prm+DEoJ2pUhp6HC5Zsa/7iYkamgsS0aF+Khp+n5gXlOivFheUxDYbfjbq&#13;&#10;2bAn8xlQkktKmOUtoCLnBu9OEaQaJkzVxhLITLqgCAaOJsEmlb2+D1Evn9XhDwAAAP//AwBQSwME&#13;&#10;FAAGAAgAAAAhAI7SDCDjAAAAEwEAAA8AAABkcnMvZG93bnJldi54bWxMT01PwzAMvSPxHyIjcWNp&#13;&#10;B6tG13RCTEgIEFIHB45eY9qKxqmabOv+Pd4JfLDes58/XrGeXK8ONIbOs4F0loAirr3tuDHw+fF0&#13;&#10;swQVIrLF3jMZOFGAdXl5UWBu/ZErOmxjo2QJhxwNtDEOudahbslhmPmBWHrffnQYhY6NtiMeZbnr&#13;&#10;9TxJMu2wY7nQ4kCPLdU/270z8FLh2ytWi7nvXLBfz/r9tPFkzPXVtFlJeliBijTFvwk4e5D/oZTH&#13;&#10;dn7PNqheeHqfiVTAnQSosyRNbqW2E7RIlhnostD/vZS/AAAA//8DAFBLAQItABQABgAIAAAAIQC2&#13;&#10;gziS/gAAAOEBAAATAAAAAAAAAAAAAAAAAAAAAABbQ29udGVudF9UeXBlc10ueG1sUEsBAi0AFAAG&#13;&#10;AAgAAAAhADj9If/WAAAAlAEAAAsAAAAAAAAAAAAAAAAALwEAAF9yZWxzLy5yZWxzUEsBAi0AFAAG&#13;&#10;AAgAAAAhAAgnWXrdAQAAngMAAA4AAAAAAAAAAAAAAAAALgIAAGRycy9lMm9Eb2MueG1sUEsBAi0A&#13;&#10;FAAGAAgAAAAhAI7SDCDjAAAAEwEAAA8AAAAAAAAAAAAAAAAANwQAAGRycy9kb3ducmV2LnhtbFBL&#13;&#10;BQYAAAAABAAEAPMAAABHBQAAAAA=&#13;&#10;" filled="f" stroked="f" strokeweight="1pt">
                <v:stroke miterlimit="4"/>
                <v:textbox inset="0,0,0,0">
                  <w:txbxContent>
                    <w:p w:rsidR="00310753" w:rsidRDefault="00BC5F90" w:rsidP="00DE5CBC">
                      <w:pPr>
                        <w:pStyle w:val="Heading2"/>
                        <w:jc w:val="center"/>
                      </w:pPr>
                      <w:r>
                        <w:t>Small Business Consulting</w:t>
                      </w:r>
                    </w:p>
                  </w:txbxContent>
                </v:textbox>
                <w10:wrap anchorx="page" anchory="page"/>
              </v:shape>
            </w:pict>
          </mc:Fallback>
        </mc:AlternateContent>
      </w:r>
      <w:r w:rsidR="00BC5F90">
        <w:rPr>
          <w:noProof/>
          <w:sz w:val="30"/>
          <w:szCs w:val="30"/>
        </w:rPr>
        <w:drawing>
          <wp:inline distT="0" distB="0" distL="0" distR="0">
            <wp:extent cx="446602" cy="446602"/>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dlbJkRuy6BAJJqhtvedvqu0qdvvF5dcO8n9NlNS_QBsWlk5u_ZXxhlIwFDtlfFJ2QqX9WjtIMJVtNXhvNjyKFRrUsYpJqHXVnhbLv181zoLPvEerg5URhpUeYOV7ziXL5r5i-MRp.png"/>
                    <pic:cNvPicPr>
                      <a:picLocks noChangeAspect="1"/>
                    </pic:cNvPicPr>
                  </pic:nvPicPr>
                  <pic:blipFill>
                    <a:blip r:embed="rId6"/>
                    <a:stretch>
                      <a:fillRect/>
                    </a:stretch>
                  </pic:blipFill>
                  <pic:spPr>
                    <a:xfrm>
                      <a:off x="0" y="0"/>
                      <a:ext cx="446602" cy="446602"/>
                    </a:xfrm>
                    <a:prstGeom prst="rect">
                      <a:avLst/>
                    </a:prstGeom>
                    <a:ln w="12700" cap="flat">
                      <a:noFill/>
                      <a:miter lim="400000"/>
                    </a:ln>
                    <a:effectLst/>
                  </pic:spPr>
                </pic:pic>
              </a:graphicData>
            </a:graphic>
          </wp:inline>
        </w:drawing>
      </w:r>
    </w:p>
    <w:p w:rsidR="00310753" w:rsidRDefault="00BC5F90">
      <w:pPr>
        <w:pStyle w:val="Heading"/>
        <w:rPr>
          <w:sz w:val="38"/>
          <w:szCs w:val="38"/>
        </w:rPr>
      </w:pPr>
      <w:r w:rsidRPr="00DE5CBC">
        <w:rPr>
          <w:color w:val="7F7F7F" w:themeColor="text1" w:themeTint="80"/>
          <w:sz w:val="38"/>
          <w:szCs w:val="38"/>
        </w:rPr>
        <w:lastRenderedPageBreak/>
        <w:t>E</w:t>
      </w:r>
      <w:r w:rsidRPr="00DE5CBC">
        <w:rPr>
          <w:color w:val="7F7F7F" w:themeColor="text1" w:themeTint="80"/>
          <w:sz w:val="38"/>
          <w:szCs w:val="38"/>
        </w:rPr>
        <w:t>xecutive</w:t>
      </w:r>
      <w:r w:rsidRPr="00DE5CBC">
        <w:rPr>
          <w:color w:val="7F7F7F" w:themeColor="text1" w:themeTint="80"/>
          <w:sz w:val="38"/>
          <w:szCs w:val="38"/>
        </w:rPr>
        <w:t xml:space="preserve"> S</w:t>
      </w:r>
      <w:r w:rsidRPr="00DE5CBC">
        <w:rPr>
          <w:color w:val="7F7F7F" w:themeColor="text1" w:themeTint="80"/>
          <w:sz w:val="38"/>
          <w:szCs w:val="38"/>
        </w:rPr>
        <w:t>ummary</w:t>
      </w:r>
    </w:p>
    <w:p w:rsidR="00310753" w:rsidRDefault="00310753">
      <w:pPr>
        <w:pStyle w:val="Heading2"/>
        <w:rPr>
          <w:sz w:val="26"/>
          <w:szCs w:val="26"/>
        </w:rPr>
      </w:pPr>
    </w:p>
    <w:p w:rsidR="00310753" w:rsidRDefault="00BC5F90" w:rsidP="00DE5CBC">
      <w:pPr>
        <w:pStyle w:val="Body"/>
        <w:spacing w:line="240" w:lineRule="auto"/>
        <w:jc w:val="both"/>
        <w:rPr>
          <w:rFonts w:ascii="Times New Roman" w:eastAsia="Times New Roman" w:hAnsi="Times New Roman" w:cs="Times New Roman"/>
          <w:sz w:val="24"/>
          <w:szCs w:val="24"/>
        </w:rPr>
      </w:pPr>
      <w:r>
        <w:rPr>
          <w:rFonts w:ascii="Times New Roman" w:hAnsi="Times New Roman"/>
          <w:sz w:val="24"/>
          <w:szCs w:val="24"/>
        </w:rPr>
        <w:t xml:space="preserve">Small Business Consulting firm conducted a study to the IRS that shows the reasons for lowering taxes on small businesses. And how it </w:t>
      </w:r>
      <w:r>
        <w:rPr>
          <w:rFonts w:ascii="Times New Roman" w:hAnsi="Times New Roman"/>
          <w:sz w:val="24"/>
          <w:szCs w:val="24"/>
        </w:rPr>
        <w:t>will result in increasing the country</w:t>
      </w:r>
      <w:r>
        <w:rPr>
          <w:rFonts w:ascii="Times New Roman" w:hAnsi="Times New Roman"/>
          <w:sz w:val="24"/>
          <w:szCs w:val="24"/>
        </w:rPr>
        <w:t>’</w:t>
      </w:r>
      <w:r>
        <w:rPr>
          <w:rFonts w:ascii="Times New Roman" w:hAnsi="Times New Roman"/>
          <w:sz w:val="24"/>
          <w:szCs w:val="24"/>
        </w:rPr>
        <w:t>s GDP. By reducing the taxes, the number of small businesses will increase job opportunities, and unemployment will decrease. This report shows the current tax rate the IRS imposes on small businesses. Also, it shows o</w:t>
      </w:r>
      <w:r>
        <w:rPr>
          <w:rFonts w:ascii="Times New Roman" w:hAnsi="Times New Roman"/>
          <w:sz w:val="24"/>
          <w:szCs w:val="24"/>
        </w:rPr>
        <w:t xml:space="preserve">ur study methodology on taxes in the USA and what is the ideal tax rate for small businesses </w:t>
      </w:r>
      <w:r w:rsidR="00DE5CBC">
        <w:rPr>
          <w:rFonts w:ascii="Times New Roman" w:hAnsi="Times New Roman"/>
          <w:sz w:val="24"/>
          <w:szCs w:val="24"/>
        </w:rPr>
        <w:t>.</w:t>
      </w:r>
    </w:p>
    <w:p w:rsidR="00310753" w:rsidRDefault="00310753">
      <w:pPr>
        <w:pStyle w:val="Heading"/>
      </w:pPr>
    </w:p>
    <w:p w:rsidR="00310753" w:rsidRPr="00DE5CBC" w:rsidRDefault="00BC5F90">
      <w:pPr>
        <w:pStyle w:val="Heading"/>
        <w:rPr>
          <w:color w:val="7F7F7F" w:themeColor="text1" w:themeTint="80"/>
        </w:rPr>
      </w:pPr>
      <w:r w:rsidRPr="00DE5CBC">
        <w:rPr>
          <w:color w:val="7F7F7F" w:themeColor="text1" w:themeTint="80"/>
        </w:rPr>
        <w:t>sTUDY Methodology</w:t>
      </w:r>
    </w:p>
    <w:p w:rsidR="00310753" w:rsidRDefault="00310753">
      <w:pPr>
        <w:pStyle w:val="Body"/>
        <w:jc w:val="both"/>
        <w:rPr>
          <w:rFonts w:ascii="Times New Roman" w:eastAsia="Times New Roman" w:hAnsi="Times New Roman" w:cs="Times New Roman"/>
          <w:sz w:val="30"/>
          <w:szCs w:val="30"/>
        </w:rPr>
      </w:pPr>
    </w:p>
    <w:p w:rsidR="00310753" w:rsidRDefault="00BC5F90" w:rsidP="00DE5CBC">
      <w:pPr>
        <w:pStyle w:val="Body"/>
        <w:spacing w:line="240" w:lineRule="auto"/>
        <w:jc w:val="both"/>
        <w:rPr>
          <w:rFonts w:ascii="Times New Roman" w:eastAsia="Times New Roman" w:hAnsi="Times New Roman" w:cs="Times New Roman"/>
          <w:sz w:val="24"/>
          <w:szCs w:val="24"/>
        </w:rPr>
      </w:pPr>
      <w:r>
        <w:rPr>
          <w:rFonts w:ascii="Times New Roman" w:hAnsi="Times New Roman"/>
          <w:sz w:val="24"/>
          <w:szCs w:val="24"/>
        </w:rPr>
        <w:t xml:space="preserve">We assume that </w:t>
      </w:r>
      <w:r>
        <w:rPr>
          <w:rFonts w:ascii="Times New Roman" w:hAnsi="Times New Roman"/>
          <w:sz w:val="24"/>
          <w:szCs w:val="24"/>
        </w:rPr>
        <w:t xml:space="preserve">“ </w:t>
      </w:r>
      <w:r>
        <w:rPr>
          <w:rFonts w:ascii="Times New Roman" w:hAnsi="Times New Roman"/>
          <w:sz w:val="24"/>
          <w:szCs w:val="24"/>
        </w:rPr>
        <w:t>$125,000</w:t>
      </w:r>
      <w:r>
        <w:rPr>
          <w:rFonts w:ascii="Times New Roman" w:hAnsi="Times New Roman"/>
          <w:sz w:val="24"/>
          <w:szCs w:val="24"/>
        </w:rPr>
        <w:t xml:space="preserve">” </w:t>
      </w:r>
      <w:r>
        <w:rPr>
          <w:rFonts w:ascii="Times New Roman" w:hAnsi="Times New Roman"/>
          <w:sz w:val="24"/>
          <w:szCs w:val="24"/>
        </w:rPr>
        <w:t>is the average income of the small business per year. We f</w:t>
      </w:r>
      <w:r>
        <w:rPr>
          <w:rFonts w:ascii="Times New Roman" w:hAnsi="Times New Roman"/>
          <w:sz w:val="24"/>
          <w:szCs w:val="24"/>
        </w:rPr>
        <w:t xml:space="preserve">ound this number after </w:t>
      </w:r>
      <w:r>
        <w:rPr>
          <w:rFonts w:ascii="Times New Roman" w:hAnsi="Times New Roman"/>
          <w:sz w:val="24"/>
          <w:szCs w:val="24"/>
        </w:rPr>
        <w:t>looking into small business income statements around the country, and we found that $125,000 is the average income.</w:t>
      </w:r>
    </w:p>
    <w:p w:rsidR="00310753" w:rsidRDefault="00310753">
      <w:pPr>
        <w:pStyle w:val="Body"/>
        <w:rPr>
          <w:rFonts w:ascii="Times New Roman" w:eastAsia="Times New Roman" w:hAnsi="Times New Roman" w:cs="Times New Roman"/>
          <w:sz w:val="24"/>
          <w:szCs w:val="24"/>
        </w:rPr>
      </w:pPr>
    </w:p>
    <w:p w:rsidR="00310753" w:rsidRDefault="00310753">
      <w:pPr>
        <w:pStyle w:val="Body"/>
      </w:pPr>
    </w:p>
    <w:tbl>
      <w:tblPr>
        <w:tblW w:w="9840" w:type="dxa"/>
        <w:tblInd w:w="108" w:type="dxa"/>
        <w:tblBorders>
          <w:top w:val="dotted" w:sz="6" w:space="0" w:color="919191"/>
          <w:left w:val="single" w:sz="2" w:space="0" w:color="919191"/>
          <w:bottom w:val="dotted" w:sz="6" w:space="0" w:color="919191"/>
          <w:right w:val="single" w:sz="2" w:space="0" w:color="919191"/>
          <w:insideH w:val="single" w:sz="2" w:space="0" w:color="919191"/>
          <w:insideV w:val="single" w:sz="2" w:space="0" w:color="919191"/>
        </w:tblBorders>
        <w:shd w:val="clear" w:color="auto" w:fill="357CA2"/>
        <w:tblLayout w:type="fixed"/>
        <w:tblLook w:val="04A0" w:firstRow="1" w:lastRow="0" w:firstColumn="1" w:lastColumn="0" w:noHBand="0" w:noVBand="1"/>
      </w:tblPr>
      <w:tblGrid>
        <w:gridCol w:w="2037"/>
        <w:gridCol w:w="1952"/>
        <w:gridCol w:w="1827"/>
        <w:gridCol w:w="1876"/>
        <w:gridCol w:w="2148"/>
      </w:tblGrid>
      <w:tr w:rsidR="00310753">
        <w:trPr>
          <w:trHeight w:val="1013"/>
          <w:tblHeader/>
        </w:trPr>
        <w:tc>
          <w:tcPr>
            <w:tcW w:w="2036" w:type="dxa"/>
            <w:tcBorders>
              <w:top w:val="nil"/>
              <w:left w:val="nil"/>
              <w:bottom w:val="single" w:sz="4" w:space="0" w:color="000000"/>
              <w:right w:val="single" w:sz="2" w:space="0" w:color="214E66"/>
            </w:tcBorders>
            <w:shd w:val="clear" w:color="auto" w:fill="357CA2"/>
            <w:tcMar>
              <w:top w:w="80" w:type="dxa"/>
              <w:left w:w="80" w:type="dxa"/>
              <w:bottom w:w="80" w:type="dxa"/>
              <w:right w:w="80" w:type="dxa"/>
            </w:tcMar>
          </w:tcPr>
          <w:p w:rsidR="00310753" w:rsidRDefault="00BC5F90">
            <w:pPr>
              <w:pStyle w:val="TableStyle1"/>
              <w:tabs>
                <w:tab w:val="clear" w:pos="1267"/>
                <w:tab w:val="clear" w:pos="1333"/>
              </w:tabs>
              <w:jc w:val="center"/>
            </w:pPr>
            <w:r>
              <w:t>Business Structures</w:t>
            </w:r>
          </w:p>
        </w:tc>
        <w:tc>
          <w:tcPr>
            <w:tcW w:w="1951" w:type="dxa"/>
            <w:tcBorders>
              <w:top w:val="nil"/>
              <w:left w:val="single" w:sz="2" w:space="0" w:color="214E66"/>
              <w:bottom w:val="single" w:sz="4" w:space="0" w:color="000000"/>
              <w:right w:val="single" w:sz="2" w:space="0" w:color="214E66"/>
            </w:tcBorders>
            <w:shd w:val="clear" w:color="auto" w:fill="357CA2"/>
            <w:tcMar>
              <w:top w:w="80" w:type="dxa"/>
              <w:left w:w="80" w:type="dxa"/>
              <w:bottom w:w="80" w:type="dxa"/>
              <w:right w:w="80" w:type="dxa"/>
            </w:tcMar>
          </w:tcPr>
          <w:p w:rsidR="00310753" w:rsidRDefault="00BC5F90">
            <w:pPr>
              <w:pStyle w:val="TableStyle1"/>
              <w:tabs>
                <w:tab w:val="clear" w:pos="1267"/>
                <w:tab w:val="clear" w:pos="1333"/>
              </w:tabs>
              <w:jc w:val="center"/>
            </w:pPr>
            <w:r>
              <w:rPr>
                <w:sz w:val="18"/>
                <w:szCs w:val="18"/>
              </w:rPr>
              <w:t>TAX rate before deduction</w:t>
            </w:r>
          </w:p>
          <w:p w:rsidR="00310753" w:rsidRDefault="00BC5F90">
            <w:pPr>
              <w:pStyle w:val="TableStyle1"/>
              <w:tabs>
                <w:tab w:val="clear" w:pos="1267"/>
                <w:tab w:val="clear" w:pos="1333"/>
              </w:tabs>
              <w:jc w:val="center"/>
            </w:pPr>
            <w:r>
              <w:rPr>
                <w:sz w:val="18"/>
                <w:szCs w:val="18"/>
              </w:rPr>
              <w:t>%</w:t>
            </w:r>
          </w:p>
        </w:tc>
        <w:tc>
          <w:tcPr>
            <w:tcW w:w="1827" w:type="dxa"/>
            <w:tcBorders>
              <w:top w:val="nil"/>
              <w:left w:val="single" w:sz="2" w:space="0" w:color="214E66"/>
              <w:bottom w:val="single" w:sz="4" w:space="0" w:color="000000"/>
              <w:right w:val="single" w:sz="2" w:space="0" w:color="214E66"/>
            </w:tcBorders>
            <w:shd w:val="clear" w:color="auto" w:fill="357CA2"/>
            <w:tcMar>
              <w:top w:w="80" w:type="dxa"/>
              <w:left w:w="80" w:type="dxa"/>
              <w:bottom w:w="80" w:type="dxa"/>
              <w:right w:w="80" w:type="dxa"/>
            </w:tcMar>
          </w:tcPr>
          <w:p w:rsidR="00310753" w:rsidRDefault="00BC5F90">
            <w:pPr>
              <w:pStyle w:val="TableStyle1"/>
              <w:tabs>
                <w:tab w:val="clear" w:pos="1267"/>
                <w:tab w:val="clear" w:pos="1333"/>
              </w:tabs>
              <w:jc w:val="center"/>
            </w:pPr>
            <w:r>
              <w:t xml:space="preserve">The amount of money on the rate now </w:t>
            </w:r>
          </w:p>
        </w:tc>
        <w:tc>
          <w:tcPr>
            <w:tcW w:w="1876" w:type="dxa"/>
            <w:tcBorders>
              <w:top w:val="nil"/>
              <w:left w:val="single" w:sz="2" w:space="0" w:color="214E66"/>
              <w:bottom w:val="single" w:sz="4" w:space="0" w:color="000000"/>
              <w:right w:val="single" w:sz="2" w:space="0" w:color="214E66"/>
            </w:tcBorders>
            <w:shd w:val="clear" w:color="auto" w:fill="357CA2"/>
            <w:tcMar>
              <w:top w:w="80" w:type="dxa"/>
              <w:left w:w="80" w:type="dxa"/>
              <w:bottom w:w="80" w:type="dxa"/>
              <w:right w:w="80" w:type="dxa"/>
            </w:tcMar>
          </w:tcPr>
          <w:p w:rsidR="00310753" w:rsidRDefault="00BC5F90">
            <w:pPr>
              <w:pStyle w:val="TableStyle1"/>
              <w:tabs>
                <w:tab w:val="clear" w:pos="1267"/>
                <w:tab w:val="clear" w:pos="1333"/>
              </w:tabs>
              <w:jc w:val="center"/>
            </w:pPr>
            <w:r>
              <w:t>TAX rate after Deduction</w:t>
            </w:r>
          </w:p>
          <w:p w:rsidR="00310753" w:rsidRDefault="00BC5F90">
            <w:pPr>
              <w:pStyle w:val="TableStyle1"/>
              <w:tabs>
                <w:tab w:val="clear" w:pos="1267"/>
                <w:tab w:val="clear" w:pos="1333"/>
              </w:tabs>
              <w:jc w:val="center"/>
            </w:pPr>
            <w:r>
              <w:t>%</w:t>
            </w:r>
          </w:p>
        </w:tc>
        <w:tc>
          <w:tcPr>
            <w:tcW w:w="2148" w:type="dxa"/>
            <w:tcBorders>
              <w:top w:val="nil"/>
              <w:left w:val="single" w:sz="2" w:space="0" w:color="214E66"/>
              <w:bottom w:val="single" w:sz="4" w:space="0" w:color="000000"/>
              <w:right w:val="nil"/>
            </w:tcBorders>
            <w:shd w:val="clear" w:color="auto" w:fill="357CA2"/>
            <w:tcMar>
              <w:top w:w="80" w:type="dxa"/>
              <w:left w:w="80" w:type="dxa"/>
              <w:bottom w:w="80" w:type="dxa"/>
              <w:right w:w="80" w:type="dxa"/>
            </w:tcMar>
          </w:tcPr>
          <w:p w:rsidR="00310753" w:rsidRDefault="00BC5F90">
            <w:pPr>
              <w:pStyle w:val="TableStyle1"/>
              <w:tabs>
                <w:tab w:val="clear" w:pos="1267"/>
                <w:tab w:val="clear" w:pos="1333"/>
              </w:tabs>
              <w:jc w:val="center"/>
            </w:pPr>
            <w:r>
              <w:t>The amount of money on the</w:t>
            </w:r>
            <w:r>
              <w:t xml:space="preserve"> rate after deduction </w:t>
            </w:r>
          </w:p>
        </w:tc>
      </w:tr>
      <w:tr w:rsidR="00310753">
        <w:tblPrEx>
          <w:shd w:val="clear" w:color="auto" w:fill="auto"/>
        </w:tblPrEx>
        <w:trPr>
          <w:trHeight w:val="253"/>
        </w:trPr>
        <w:tc>
          <w:tcPr>
            <w:tcW w:w="2036" w:type="dxa"/>
            <w:tcBorders>
              <w:top w:val="single" w:sz="4" w:space="0" w:color="000000"/>
              <w:left w:val="nil"/>
              <w:bottom w:val="dotted" w:sz="6" w:space="0" w:color="919191"/>
              <w:right w:val="single" w:sz="4" w:space="0" w:color="000000"/>
            </w:tcBorders>
            <w:shd w:val="clear" w:color="auto" w:fill="auto"/>
            <w:tcMar>
              <w:top w:w="80" w:type="dxa"/>
              <w:left w:w="80" w:type="dxa"/>
              <w:bottom w:w="80" w:type="dxa"/>
              <w:right w:w="80" w:type="dxa"/>
            </w:tcMar>
          </w:tcPr>
          <w:p w:rsidR="00310753" w:rsidRDefault="00BC5F90">
            <w:pPr>
              <w:pStyle w:val="TableStyle2"/>
              <w:tabs>
                <w:tab w:val="clear" w:pos="1267"/>
                <w:tab w:val="clear" w:pos="1333"/>
              </w:tabs>
            </w:pPr>
            <w:r>
              <w:t>Sole Proprietorship</w:t>
            </w:r>
          </w:p>
        </w:tc>
        <w:tc>
          <w:tcPr>
            <w:tcW w:w="1951" w:type="dxa"/>
            <w:tcBorders>
              <w:top w:val="single" w:sz="4" w:space="0" w:color="000000"/>
              <w:left w:val="single" w:sz="4" w:space="0" w:color="000000"/>
              <w:bottom w:val="dotted" w:sz="6" w:space="0" w:color="919191"/>
              <w:right w:val="single" w:sz="2" w:space="0" w:color="919191"/>
            </w:tcBorders>
            <w:shd w:val="clear" w:color="auto" w:fill="auto"/>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13.3%</w:t>
            </w:r>
          </w:p>
        </w:tc>
        <w:tc>
          <w:tcPr>
            <w:tcW w:w="1827" w:type="dxa"/>
            <w:tcBorders>
              <w:top w:val="single" w:sz="4" w:space="0" w:color="000000"/>
              <w:left w:val="single" w:sz="2" w:space="0" w:color="919191"/>
              <w:bottom w:val="dotted" w:sz="6" w:space="0" w:color="919191"/>
              <w:right w:val="single" w:sz="2" w:space="0" w:color="919191"/>
            </w:tcBorders>
            <w:shd w:val="clear" w:color="auto" w:fill="auto"/>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$108,375.00</w:t>
            </w:r>
          </w:p>
        </w:tc>
        <w:tc>
          <w:tcPr>
            <w:tcW w:w="1876" w:type="dxa"/>
            <w:tcBorders>
              <w:top w:val="single" w:sz="4" w:space="0" w:color="000000"/>
              <w:left w:val="single" w:sz="2" w:space="0" w:color="919191"/>
              <w:bottom w:val="dotted" w:sz="6" w:space="0" w:color="919191"/>
              <w:right w:val="single" w:sz="2" w:space="0" w:color="919191"/>
            </w:tcBorders>
            <w:shd w:val="clear" w:color="auto" w:fill="auto"/>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9.2%</w:t>
            </w:r>
          </w:p>
        </w:tc>
        <w:tc>
          <w:tcPr>
            <w:tcW w:w="2148" w:type="dxa"/>
            <w:tcBorders>
              <w:top w:val="single" w:sz="4" w:space="0" w:color="000000"/>
              <w:left w:val="single" w:sz="2" w:space="0" w:color="919191"/>
              <w:bottom w:val="dotted" w:sz="6" w:space="0" w:color="919191"/>
              <w:right w:val="nil"/>
            </w:tcBorders>
            <w:shd w:val="clear" w:color="auto" w:fill="auto"/>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$113,500.00</w:t>
            </w:r>
          </w:p>
        </w:tc>
      </w:tr>
      <w:tr w:rsidR="00310753">
        <w:tblPrEx>
          <w:shd w:val="clear" w:color="auto" w:fill="auto"/>
        </w:tblPrEx>
        <w:trPr>
          <w:trHeight w:val="253"/>
        </w:trPr>
        <w:tc>
          <w:tcPr>
            <w:tcW w:w="2036" w:type="dxa"/>
            <w:tcBorders>
              <w:top w:val="dotted" w:sz="6" w:space="0" w:color="919191"/>
              <w:left w:val="nil"/>
              <w:bottom w:val="dotted" w:sz="6" w:space="0" w:color="919191"/>
              <w:right w:val="single" w:sz="4" w:space="0" w:color="000000"/>
            </w:tcBorders>
            <w:shd w:val="clear" w:color="auto" w:fill="auto"/>
            <w:tcMar>
              <w:top w:w="80" w:type="dxa"/>
              <w:left w:w="80" w:type="dxa"/>
              <w:bottom w:w="80" w:type="dxa"/>
              <w:right w:w="80" w:type="dxa"/>
            </w:tcMar>
          </w:tcPr>
          <w:p w:rsidR="00310753" w:rsidRDefault="00BC5F90">
            <w:pPr>
              <w:pStyle w:val="TableStyle2"/>
              <w:tabs>
                <w:tab w:val="clear" w:pos="1267"/>
                <w:tab w:val="clear" w:pos="1333"/>
              </w:tabs>
            </w:pPr>
            <w:r>
              <w:t>Partnership</w:t>
            </w:r>
          </w:p>
        </w:tc>
        <w:tc>
          <w:tcPr>
            <w:tcW w:w="1951" w:type="dxa"/>
            <w:tcBorders>
              <w:top w:val="dotted" w:sz="6" w:space="0" w:color="919191"/>
              <w:left w:val="single" w:sz="4" w:space="0" w:color="000000"/>
              <w:bottom w:val="dotted" w:sz="6" w:space="0" w:color="919191"/>
              <w:right w:val="single" w:sz="2" w:space="0" w:color="919191"/>
            </w:tcBorders>
            <w:shd w:val="clear" w:color="auto" w:fill="EEEEEE"/>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23.6%</w:t>
            </w:r>
          </w:p>
        </w:tc>
        <w:tc>
          <w:tcPr>
            <w:tcW w:w="1827" w:type="dxa"/>
            <w:tcBorders>
              <w:top w:val="dotted" w:sz="6" w:space="0" w:color="919191"/>
              <w:left w:val="single" w:sz="2" w:space="0" w:color="919191"/>
              <w:bottom w:val="dotted" w:sz="6" w:space="0" w:color="919191"/>
              <w:right w:val="single" w:sz="2" w:space="0" w:color="919191"/>
            </w:tcBorders>
            <w:shd w:val="clear" w:color="auto" w:fill="EEEEEE"/>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$95,500.00</w:t>
            </w:r>
          </w:p>
        </w:tc>
        <w:tc>
          <w:tcPr>
            <w:tcW w:w="1876" w:type="dxa"/>
            <w:tcBorders>
              <w:top w:val="dotted" w:sz="6" w:space="0" w:color="919191"/>
              <w:left w:val="single" w:sz="2" w:space="0" w:color="919191"/>
              <w:bottom w:val="dotted" w:sz="6" w:space="0" w:color="919191"/>
              <w:right w:val="single" w:sz="2" w:space="0" w:color="919191"/>
            </w:tcBorders>
            <w:shd w:val="clear" w:color="auto" w:fill="EEEEEE"/>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16.5%</w:t>
            </w:r>
          </w:p>
        </w:tc>
        <w:tc>
          <w:tcPr>
            <w:tcW w:w="2148" w:type="dxa"/>
            <w:tcBorders>
              <w:top w:val="dotted" w:sz="6" w:space="0" w:color="919191"/>
              <w:left w:val="single" w:sz="2" w:space="0" w:color="919191"/>
              <w:bottom w:val="dotted" w:sz="6" w:space="0" w:color="919191"/>
              <w:right w:val="nil"/>
            </w:tcBorders>
            <w:shd w:val="clear" w:color="auto" w:fill="EEEEEE"/>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$104,375.00</w:t>
            </w:r>
          </w:p>
        </w:tc>
      </w:tr>
      <w:tr w:rsidR="00310753" w:rsidTr="0001116D">
        <w:tblPrEx>
          <w:shd w:val="clear" w:color="auto" w:fill="auto"/>
        </w:tblPrEx>
        <w:trPr>
          <w:trHeight w:val="220"/>
        </w:trPr>
        <w:tc>
          <w:tcPr>
            <w:tcW w:w="2036" w:type="dxa"/>
            <w:tcBorders>
              <w:top w:val="dotted" w:sz="6" w:space="0" w:color="919191"/>
              <w:left w:val="nil"/>
              <w:bottom w:val="nil"/>
              <w:right w:val="single" w:sz="4" w:space="0" w:color="000000"/>
            </w:tcBorders>
            <w:shd w:val="clear" w:color="auto" w:fill="auto"/>
            <w:tcMar>
              <w:top w:w="80" w:type="dxa"/>
              <w:left w:w="80" w:type="dxa"/>
              <w:bottom w:w="80" w:type="dxa"/>
              <w:right w:w="80" w:type="dxa"/>
            </w:tcMar>
          </w:tcPr>
          <w:p w:rsidR="00310753" w:rsidRDefault="00BC5F90">
            <w:pPr>
              <w:pStyle w:val="TableStyle2"/>
              <w:tabs>
                <w:tab w:val="clear" w:pos="1267"/>
                <w:tab w:val="clear" w:pos="1333"/>
              </w:tabs>
            </w:pPr>
            <w:r>
              <w:t>Corporation</w:t>
            </w:r>
          </w:p>
        </w:tc>
        <w:tc>
          <w:tcPr>
            <w:tcW w:w="1951" w:type="dxa"/>
            <w:tcBorders>
              <w:top w:val="dotted" w:sz="6" w:space="0" w:color="919191"/>
              <w:left w:val="single" w:sz="4" w:space="0" w:color="000000"/>
              <w:bottom w:val="nil"/>
              <w:right w:val="single" w:sz="2" w:space="0" w:color="919191"/>
            </w:tcBorders>
            <w:shd w:val="clear" w:color="auto" w:fill="auto"/>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21%</w:t>
            </w:r>
          </w:p>
        </w:tc>
        <w:tc>
          <w:tcPr>
            <w:tcW w:w="1827" w:type="dxa"/>
            <w:tcBorders>
              <w:top w:val="dotted" w:sz="6" w:space="0" w:color="919191"/>
              <w:left w:val="single" w:sz="2" w:space="0" w:color="919191"/>
              <w:bottom w:val="nil"/>
              <w:right w:val="single" w:sz="2" w:space="0" w:color="919191"/>
            </w:tcBorders>
            <w:shd w:val="clear" w:color="auto" w:fill="auto"/>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$98,750.00</w:t>
            </w:r>
          </w:p>
        </w:tc>
        <w:tc>
          <w:tcPr>
            <w:tcW w:w="1876" w:type="dxa"/>
            <w:tcBorders>
              <w:top w:val="dotted" w:sz="6" w:space="0" w:color="919191"/>
              <w:left w:val="single" w:sz="2" w:space="0" w:color="919191"/>
              <w:bottom w:val="nil"/>
              <w:right w:val="single" w:sz="2" w:space="0" w:color="919191"/>
            </w:tcBorders>
            <w:shd w:val="clear" w:color="auto" w:fill="auto"/>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14.7%</w:t>
            </w:r>
          </w:p>
        </w:tc>
        <w:tc>
          <w:tcPr>
            <w:tcW w:w="2148" w:type="dxa"/>
            <w:tcBorders>
              <w:top w:val="dotted" w:sz="6" w:space="0" w:color="919191"/>
              <w:left w:val="single" w:sz="2" w:space="0" w:color="919191"/>
              <w:bottom w:val="nil"/>
              <w:right w:val="nil"/>
            </w:tcBorders>
            <w:shd w:val="clear" w:color="auto" w:fill="auto"/>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$106,625.00</w:t>
            </w:r>
          </w:p>
        </w:tc>
      </w:tr>
    </w:tbl>
    <w:p w:rsidR="00310753" w:rsidRDefault="00310753">
      <w:pPr>
        <w:pStyle w:val="Body"/>
      </w:pPr>
    </w:p>
    <w:p w:rsidR="00310753" w:rsidRDefault="00310753">
      <w:pPr>
        <w:pStyle w:val="Body"/>
        <w:rPr>
          <w:rFonts w:ascii="Times New Roman" w:eastAsia="Times New Roman" w:hAnsi="Times New Roman" w:cs="Times New Roman"/>
          <w:sz w:val="24"/>
          <w:szCs w:val="24"/>
        </w:rPr>
      </w:pPr>
    </w:p>
    <w:p w:rsidR="00310753" w:rsidRDefault="00BC5F90" w:rsidP="00DE5CBC">
      <w:pPr>
        <w:pStyle w:val="Body"/>
        <w:spacing w:line="240" w:lineRule="auto"/>
        <w:rPr>
          <w:rFonts w:ascii="Times New Roman" w:eastAsia="Times New Roman" w:hAnsi="Times New Roman" w:cs="Times New Roman"/>
          <w:sz w:val="24"/>
          <w:szCs w:val="24"/>
        </w:rPr>
      </w:pPr>
      <w:r>
        <w:rPr>
          <w:rFonts w:ascii="Times New Roman" w:hAnsi="Times New Roman"/>
          <w:sz w:val="24"/>
          <w:szCs w:val="24"/>
        </w:rPr>
        <w:t xml:space="preserve">We decrease 30% of tax rate because we assume that the best way to create a free cash flow to grow the business and also expand. </w:t>
      </w:r>
      <w:bookmarkStart w:id="0" w:name="_GoBack"/>
      <w:bookmarkEnd w:id="0"/>
      <w:r>
        <w:rPr>
          <w:rFonts w:ascii="Times New Roman" w:hAnsi="Times New Roman"/>
          <w:sz w:val="24"/>
          <w:szCs w:val="24"/>
        </w:rPr>
        <w:t xml:space="preserve">We </w:t>
      </w:r>
      <w:r w:rsidR="0001116D">
        <w:rPr>
          <w:rFonts w:ascii="Times New Roman" w:hAnsi="Times New Roman"/>
          <w:sz w:val="24"/>
          <w:szCs w:val="24"/>
        </w:rPr>
        <w:t>consider</w:t>
      </w:r>
      <w:r>
        <w:rPr>
          <w:rFonts w:ascii="Times New Roman" w:hAnsi="Times New Roman"/>
          <w:sz w:val="24"/>
          <w:szCs w:val="24"/>
        </w:rPr>
        <w:t xml:space="preserve"> that 30% will save the currency from inflation and keep both GDP and the economy reserve high, which will influenc</w:t>
      </w:r>
      <w:r>
        <w:rPr>
          <w:rFonts w:ascii="Times New Roman" w:hAnsi="Times New Roman"/>
          <w:sz w:val="24"/>
          <w:szCs w:val="24"/>
        </w:rPr>
        <w:t xml:space="preserve">e a better economy in the USA. </w:t>
      </w:r>
    </w:p>
    <w:p w:rsidR="00310753" w:rsidRDefault="00DE5CBC">
      <w:pPr>
        <w:pStyle w:val="Body"/>
        <w:rPr>
          <w:rFonts w:ascii="Times New Roman" w:eastAsia="Times New Roman" w:hAnsi="Times New Roman" w:cs="Times New Roman"/>
          <w:sz w:val="24"/>
          <w:szCs w:val="24"/>
        </w:rPr>
      </w:pPr>
      <w:r>
        <w:rPr>
          <w:noProof/>
        </w:rPr>
        <mc:AlternateContent>
          <mc:Choice Requires="wps">
            <w:drawing>
              <wp:anchor distT="152400" distB="152400" distL="152400" distR="152400" simplePos="0" relativeHeight="251660288" behindDoc="0" locked="0" layoutInCell="1" allowOverlap="1">
                <wp:simplePos x="0" y="0"/>
                <wp:positionH relativeFrom="page">
                  <wp:posOffset>759655</wp:posOffset>
                </wp:positionH>
                <wp:positionV relativeFrom="page">
                  <wp:posOffset>9172135</wp:posOffset>
                </wp:positionV>
                <wp:extent cx="6248400" cy="393896"/>
                <wp:effectExtent l="0" t="0" r="0" b="0"/>
                <wp:wrapNone/>
                <wp:docPr id="1073741831" name="officeArt object"/>
                <wp:cNvGraphicFramePr/>
                <a:graphic xmlns:a="http://schemas.openxmlformats.org/drawingml/2006/main">
                  <a:graphicData uri="http://schemas.microsoft.com/office/word/2010/wordprocessingShape">
                    <wps:wsp>
                      <wps:cNvSpPr txBox="1"/>
                      <wps:spPr>
                        <a:xfrm>
                          <a:off x="0" y="0"/>
                          <a:ext cx="6248400" cy="393896"/>
                        </a:xfrm>
                        <a:prstGeom prst="rect">
                          <a:avLst/>
                        </a:prstGeom>
                        <a:noFill/>
                        <a:ln w="12700" cap="flat">
                          <a:noFill/>
                          <a:miter lim="400000"/>
                        </a:ln>
                        <a:effectLst/>
                      </wps:spPr>
                      <wps:txbx>
                        <w:txbxContent>
                          <w:p w:rsidR="00310753" w:rsidRDefault="00BC5F90">
                            <w:pPr>
                              <w:pStyle w:val="Heading2"/>
                              <w:jc w:val="center"/>
                            </w:pPr>
                            <w:r>
                              <w:t>Small Business Consulting</w:t>
                            </w:r>
                          </w:p>
                        </w:txbxContent>
                      </wps:txbx>
                      <wps:bodyPr wrap="square" lIns="0" tIns="0" rIns="0" bIns="0" numCol="1" anchor="t">
                        <a:noAutofit/>
                      </wps:bodyPr>
                    </wps:wsp>
                  </a:graphicData>
                </a:graphic>
                <wp14:sizeRelV relativeFrom="margin">
                  <wp14:pctHeight>0</wp14:pctHeight>
                </wp14:sizeRelV>
              </wp:anchor>
            </w:drawing>
          </mc:Choice>
          <mc:Fallback>
            <w:pict>
              <v:shape id="_x0000_s1027" type="#_x0000_t202" style="position:absolute;margin-left:59.8pt;margin-top:722.2pt;width:492pt;height:31pt;z-index:251660288;visibility:visible;mso-wrap-style:square;mso-height-percent:0;mso-wrap-distance-left:12pt;mso-wrap-distance-top:12pt;mso-wrap-distance-right:12pt;mso-wrap-distance-bottom:12pt;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Yy7d3QEAAKUDAAAOAAAAZHJzL2Uyb0RvYy54bWysU8tu2zAQvBfIPxC815IfsB3BcpAmSBEg&#13;&#10;aAuk/QCKIi0WJJclaUv++y4pywnaW1Ef6OU+ZneHo93dYDQ5CR8U2JrOZyUlwnJolT3U9Mf3p49b&#13;&#10;SkJktmUarKjpWQR6t7/5sOtdJRbQgW6FJwhiQ9W7mnYxuqooAu+EYWEGTlgMSvCGRbz6Q9F61iO6&#13;&#10;0cWiLNdFD751HrgIAb2PY5DuM76UgsevUgYRia4pzhbz6fPZpLPY71h18Mx1il/GYP8whWHKYtMr&#13;&#10;1COLjBy9+gvKKO4hgIwzDqYAKRUXeQfcZl7+sc1rx5zIuyA5wV1pCv8Pln85ffNEtfh25Wa5Wc23&#13;&#10;yzkllhl8q3G6ex8JND+RyURW70KFNa8Oq+LwCQYsnPwBnYmDQXqT/rGeYBxpP1+pFkMkHJ3rxWq7&#13;&#10;KjHEMba8XW5v1wmmeKt2PsTPAgxJRk19GiChstNLiGPqlJLcFp6U1vk5tSU9jrXYZHyGqpKajcXv&#13;&#10;soyKqDytTE1xEPxd+mub4ETWzqVTWnpcLllxaIaRsWnxBtoz8tGjjGoafh2ZF5ToZ4vvlDQ3GX4y&#13;&#10;msmwR/MAqEyknFneAQpzmvP+GEGqvGhqOrZAgtIFtZCpuug2ie39PWe9fV373wAAAP//AwBQSwME&#13;&#10;FAAGAAgAAAAhABifQE3jAAAAEwEAAA8AAABkcnMvZG93bnJldi54bWxMT01PwzAMvSPxHyIjcWNp&#13;&#10;x1ZB13RCTEgIEFIHB45eY9qKxqmabOv+Pd4JfLDes58/XrGeXK8ONIbOs4F0loAirr3tuDHw+fF0&#13;&#10;cwcqRGSLvWcycKIA6/LyosDc+iNXdNjGRskSDjkaaGMccq1D3ZLDMPMDsfS+/egwCh0bbUc8ynLX&#13;&#10;63mSZNphx3KhxYEeW6p/tntn4KXCt1eslnPfuWC/nvX7aePJmOurabOS9LACFWmKfxNw9iD/QymP&#13;&#10;7fyebVC98PQ+E6mAhQSosyRNbqW2E7RMsgXostD/vZS/AAAA//8DAFBLAQItABQABgAIAAAAIQC2&#13;&#10;gziS/gAAAOEBAAATAAAAAAAAAAAAAAAAAAAAAABbQ29udGVudF9UeXBlc10ueG1sUEsBAi0AFAAG&#13;&#10;AAgAAAAhADj9If/WAAAAlAEAAAsAAAAAAAAAAAAAAAAALwEAAF9yZWxzLy5yZWxzUEsBAi0AFAAG&#13;&#10;AAgAAAAhAFJjLt3dAQAApQMAAA4AAAAAAAAAAAAAAAAALgIAAGRycy9lMm9Eb2MueG1sUEsBAi0A&#13;&#10;FAAGAAgAAAAhABifQE3jAAAAEwEAAA8AAAAAAAAAAAAAAAAANwQAAGRycy9kb3ducmV2LnhtbFBL&#13;&#10;BQYAAAAABAAEAPMAAABHBQAAAAA=&#13;&#10;" filled="f" stroked="f" strokeweight="1pt">
                <v:stroke miterlimit="4"/>
                <v:textbox inset="0,0,0,0">
                  <w:txbxContent>
                    <w:p w:rsidR="00310753" w:rsidRDefault="00BC5F90">
                      <w:pPr>
                        <w:pStyle w:val="Heading2"/>
                        <w:jc w:val="center"/>
                      </w:pPr>
                      <w:r>
                        <w:t>Small Business Consulting</w:t>
                      </w:r>
                    </w:p>
                  </w:txbxContent>
                </v:textbox>
                <w10:wrap anchorx="page" anchory="page"/>
              </v:shape>
            </w:pict>
          </mc:Fallback>
        </mc:AlternateContent>
      </w:r>
    </w:p>
    <w:p w:rsidR="00310753" w:rsidRDefault="00BC5F90" w:rsidP="00DE5CBC">
      <w:pPr>
        <w:pStyle w:val="Body"/>
        <w:spacing w:line="240" w:lineRule="auto"/>
        <w:rPr>
          <w:rFonts w:ascii="Times New Roman" w:eastAsia="Times New Roman" w:hAnsi="Times New Roman" w:cs="Times New Roman"/>
          <w:sz w:val="24"/>
          <w:szCs w:val="24"/>
        </w:rPr>
      </w:pPr>
      <w:r>
        <w:rPr>
          <w:rFonts w:ascii="Times New Roman" w:hAnsi="Times New Roman"/>
          <w:b/>
          <w:bCs/>
          <w:sz w:val="24"/>
          <w:szCs w:val="24"/>
        </w:rPr>
        <w:t xml:space="preserve">For Example : </w:t>
      </w:r>
      <w:r>
        <w:rPr>
          <w:rFonts w:ascii="Times New Roman" w:hAnsi="Times New Roman"/>
          <w:sz w:val="24"/>
          <w:szCs w:val="24"/>
        </w:rPr>
        <w:t xml:space="preserve">A Taco shop , with a Sole proprietorship statement per month. Green Table </w:t>
      </w:r>
      <w:r>
        <w:rPr>
          <w:rFonts w:ascii="Times New Roman" w:hAnsi="Times New Roman"/>
          <w:sz w:val="24"/>
          <w:szCs w:val="24"/>
        </w:rPr>
        <w:t>shows</w:t>
      </w:r>
      <w:r>
        <w:rPr>
          <w:rFonts w:ascii="Times New Roman" w:hAnsi="Times New Roman"/>
          <w:sz w:val="24"/>
          <w:szCs w:val="24"/>
        </w:rPr>
        <w:t xml:space="preserve"> </w:t>
      </w:r>
      <w:r w:rsidR="00DE5CBC">
        <w:rPr>
          <w:rFonts w:ascii="Times New Roman" w:eastAsia="Times New Roman" w:hAnsi="Times New Roman" w:cs="Times New Roman"/>
          <w:noProof/>
          <w:sz w:val="24"/>
          <w:szCs w:val="24"/>
        </w:rPr>
        <w:drawing>
          <wp:anchor distT="152400" distB="152400" distL="152400" distR="152400" simplePos="0" relativeHeight="251664384" behindDoc="0" locked="0" layoutInCell="1" allowOverlap="1">
            <wp:simplePos x="0" y="0"/>
            <wp:positionH relativeFrom="margin">
              <wp:posOffset>-44450</wp:posOffset>
            </wp:positionH>
            <wp:positionV relativeFrom="line">
              <wp:posOffset>407035</wp:posOffset>
            </wp:positionV>
            <wp:extent cx="446405" cy="446405"/>
            <wp:effectExtent l="0" t="0" r="0" b="0"/>
            <wp:wrapThrough wrapText="bothSides" distL="152400" distR="15240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dlbJkRuy6BAJJqhtvedvqu0qdvvF5dcO8n9NlNS_QBsWlk5u_ZXxhlIwFDtlfFJ2QqX9WjtIMJVtNXhvNjyKFRrUsYpJqHXVnhbLv181zoLPvEerg5URhpUeYOV7ziXL5r5i-MRp.png"/>
                    <pic:cNvPicPr>
                      <a:picLocks noChangeAspect="1"/>
                    </pic:cNvPicPr>
                  </pic:nvPicPr>
                  <pic:blipFill>
                    <a:blip r:embed="rId6"/>
                    <a:stretch>
                      <a:fillRect/>
                    </a:stretch>
                  </pic:blipFill>
                  <pic:spPr>
                    <a:xfrm>
                      <a:off x="0" y="0"/>
                      <a:ext cx="446405" cy="446405"/>
                    </a:xfrm>
                    <a:prstGeom prst="rect">
                      <a:avLst/>
                    </a:prstGeom>
                    <a:ln w="12700" cap="flat">
                      <a:noFill/>
                      <a:miter lim="400000"/>
                    </a:ln>
                    <a:effectLst/>
                  </pic:spPr>
                </pic:pic>
              </a:graphicData>
            </a:graphic>
          </wp:anchor>
        </w:drawing>
      </w:r>
      <w:r>
        <w:rPr>
          <w:rFonts w:ascii="Times New Roman" w:hAnsi="Times New Roman"/>
          <w:sz w:val="24"/>
          <w:szCs w:val="24"/>
        </w:rPr>
        <w:t xml:space="preserve">profit with the current TAX rate. Brown table shows profits with </w:t>
      </w:r>
      <w:r>
        <w:rPr>
          <w:rFonts w:ascii="Times New Roman" w:hAnsi="Times New Roman"/>
          <w:sz w:val="24"/>
          <w:szCs w:val="24"/>
        </w:rPr>
        <w:t xml:space="preserve">the </w:t>
      </w:r>
      <w:r>
        <w:rPr>
          <w:rFonts w:ascii="Times New Roman" w:hAnsi="Times New Roman"/>
          <w:sz w:val="24"/>
          <w:szCs w:val="24"/>
        </w:rPr>
        <w:t xml:space="preserve">new </w:t>
      </w:r>
      <w:r>
        <w:rPr>
          <w:rFonts w:ascii="Times New Roman" w:hAnsi="Times New Roman"/>
          <w:sz w:val="24"/>
          <w:szCs w:val="24"/>
        </w:rPr>
        <w:t xml:space="preserve">tax </w:t>
      </w:r>
      <w:r>
        <w:rPr>
          <w:rFonts w:ascii="Times New Roman" w:hAnsi="Times New Roman"/>
          <w:sz w:val="24"/>
          <w:szCs w:val="24"/>
        </w:rPr>
        <w:t>rate.</w:t>
      </w:r>
    </w:p>
    <w:p w:rsidR="00310753" w:rsidRPr="00AE7F3E" w:rsidRDefault="00DE5CBC">
      <w:pPr>
        <w:pStyle w:val="Body"/>
        <w:rPr>
          <w:rFonts w:ascii="Times New Roman" w:eastAsia="Times New Roman" w:hAnsi="Times New Roman" w:cs="Times New Roman"/>
          <w:sz w:val="24"/>
          <w:szCs w:val="24"/>
        </w:rPr>
      </w:pPr>
      <w:r>
        <w:rPr>
          <w:noProof/>
        </w:rPr>
        <w:lastRenderedPageBreak/>
        <mc:AlternateContent>
          <mc:Choice Requires="wps">
            <w:drawing>
              <wp:anchor distT="0" distB="0" distL="0" distR="0" simplePos="0" relativeHeight="251663360" behindDoc="0" locked="0" layoutInCell="1" allowOverlap="1">
                <wp:simplePos x="0" y="0"/>
                <wp:positionH relativeFrom="page">
                  <wp:posOffset>830580</wp:posOffset>
                </wp:positionH>
                <wp:positionV relativeFrom="page">
                  <wp:posOffset>3886200</wp:posOffset>
                </wp:positionV>
                <wp:extent cx="6223000" cy="1836420"/>
                <wp:effectExtent l="0" t="0" r="0" b="0"/>
                <wp:wrapTopAndBottom distT="0" distB="0"/>
                <wp:docPr id="1073741834" name="officeArt object"/>
                <wp:cNvGraphicFramePr/>
                <a:graphic xmlns:a="http://schemas.openxmlformats.org/drawingml/2006/main">
                  <a:graphicData uri="http://schemas.microsoft.com/office/word/2010/wordprocessingShape">
                    <wps:wsp>
                      <wps:cNvSpPr/>
                      <wps:spPr>
                        <a:xfrm>
                          <a:off x="0" y="0"/>
                          <a:ext cx="6223000" cy="1836420"/>
                        </a:xfrm>
                        <a:prstGeom prst="rect">
                          <a:avLst/>
                        </a:prstGeom>
                      </wps:spPr>
                      <wps:txbx>
                        <w:txbxContent>
                          <w:tbl>
                            <w:tblPr>
                              <w:tblW w:w="9800" w:type="dxa"/>
                              <w:tblInd w:w="10" w:type="dxa"/>
                              <w:tblBorders>
                                <w:top w:val="single" w:sz="2" w:space="0" w:color="B4B4B4"/>
                                <w:left w:val="single" w:sz="2" w:space="0" w:color="B4B4B4"/>
                                <w:bottom w:val="single" w:sz="2" w:space="0" w:color="B4B4B4"/>
                                <w:right w:val="single" w:sz="2" w:space="0" w:color="B4B4B4"/>
                                <w:insideH w:val="single" w:sz="2" w:space="0" w:color="B4B4B4"/>
                                <w:insideV w:val="single" w:sz="2" w:space="0" w:color="B4B4B4"/>
                              </w:tblBorders>
                              <w:tblLayout w:type="fixed"/>
                              <w:tblLook w:val="04A0" w:firstRow="1" w:lastRow="0" w:firstColumn="1" w:lastColumn="0" w:noHBand="0" w:noVBand="1"/>
                            </w:tblPr>
                            <w:tblGrid>
                              <w:gridCol w:w="1594"/>
                              <w:gridCol w:w="1641"/>
                              <w:gridCol w:w="1641"/>
                              <w:gridCol w:w="1641"/>
                              <w:gridCol w:w="1641"/>
                              <w:gridCol w:w="1642"/>
                            </w:tblGrid>
                            <w:tr w:rsidR="00310753">
                              <w:trPr>
                                <w:trHeight w:val="293"/>
                                <w:tblHeader/>
                              </w:trPr>
                              <w:tc>
                                <w:tcPr>
                                  <w:tcW w:w="9800" w:type="dxa"/>
                                  <w:gridSpan w:val="6"/>
                                  <w:tcBorders>
                                    <w:top w:val="nil"/>
                                    <w:left w:val="nil"/>
                                    <w:bottom w:val="nil"/>
                                    <w:right w:val="nil"/>
                                  </w:tcBorders>
                                  <w:shd w:val="clear" w:color="auto" w:fill="auto"/>
                                  <w:tcMar>
                                    <w:top w:w="80" w:type="dxa"/>
                                    <w:left w:w="80" w:type="dxa"/>
                                    <w:bottom w:w="80" w:type="dxa"/>
                                    <w:right w:w="80" w:type="dxa"/>
                                  </w:tcMar>
                                  <w:vAlign w:val="center"/>
                                </w:tcPr>
                                <w:p w:rsidR="00310753" w:rsidRDefault="00BC5F90">
                                  <w:pPr>
                                    <w:pStyle w:val="TableTitle1"/>
                                  </w:pPr>
                                  <w:r>
                                    <w:t xml:space="preserve">Brown </w:t>
                                  </w:r>
                                  <w:r>
                                    <w:t>Table</w:t>
                                  </w:r>
                                </w:p>
                              </w:tc>
                            </w:tr>
                            <w:tr w:rsidR="00310753">
                              <w:tblPrEx>
                                <w:shd w:val="clear" w:color="auto" w:fill="806E5D"/>
                              </w:tblPrEx>
                              <w:trPr>
                                <w:trHeight w:val="280"/>
                                <w:tblHeader/>
                              </w:trPr>
                              <w:tc>
                                <w:tcPr>
                                  <w:tcW w:w="1594" w:type="dxa"/>
                                  <w:tcBorders>
                                    <w:top w:val="nil"/>
                                    <w:left w:val="nil"/>
                                    <w:bottom w:val="dotted" w:sz="8" w:space="0" w:color="B4B4B4"/>
                                    <w:right w:val="single" w:sz="2" w:space="0" w:color="B4B4B4"/>
                                  </w:tcBorders>
                                  <w:shd w:val="clear" w:color="auto" w:fill="806E5D"/>
                                  <w:tcMar>
                                    <w:top w:w="80" w:type="dxa"/>
                                    <w:left w:w="80" w:type="dxa"/>
                                    <w:bottom w:w="80" w:type="dxa"/>
                                    <w:right w:w="80" w:type="dxa"/>
                                  </w:tcMar>
                                </w:tcPr>
                                <w:p w:rsidR="00310753" w:rsidRDefault="00BC5F90">
                                  <w:pPr>
                                    <w:pStyle w:val="TableStyle1"/>
                                  </w:pPr>
                                  <w:r>
                                    <w:rPr>
                                      <w:rFonts w:eastAsia="Arial Unicode MS" w:cs="Arial Unicode MS"/>
                                    </w:rPr>
                                    <w:t xml:space="preserve">Total income </w:t>
                                  </w:r>
                                </w:p>
                              </w:tc>
                              <w:tc>
                                <w:tcPr>
                                  <w:tcW w:w="6564" w:type="dxa"/>
                                  <w:gridSpan w:val="4"/>
                                  <w:tcBorders>
                                    <w:top w:val="nil"/>
                                    <w:left w:val="single" w:sz="2" w:space="0" w:color="B4B4B4"/>
                                    <w:bottom w:val="dotted" w:sz="8" w:space="0" w:color="B4B4B4"/>
                                    <w:right w:val="single" w:sz="2" w:space="0" w:color="B4B4B4"/>
                                  </w:tcBorders>
                                  <w:shd w:val="clear" w:color="auto" w:fill="806E5D"/>
                                  <w:tcMar>
                                    <w:top w:w="80" w:type="dxa"/>
                                    <w:left w:w="80" w:type="dxa"/>
                                    <w:bottom w:w="80" w:type="dxa"/>
                                    <w:right w:w="80" w:type="dxa"/>
                                  </w:tcMar>
                                </w:tcPr>
                                <w:p w:rsidR="00310753" w:rsidRDefault="00BC5F90">
                                  <w:pPr>
                                    <w:pStyle w:val="TableStyle1"/>
                                    <w:jc w:val="center"/>
                                  </w:pPr>
                                  <w:r>
                                    <w:t xml:space="preserve">(-) expenses                           </w:t>
                                  </w:r>
                                </w:p>
                              </w:tc>
                              <w:tc>
                                <w:tcPr>
                                  <w:tcW w:w="1641" w:type="dxa"/>
                                  <w:tcBorders>
                                    <w:top w:val="nil"/>
                                    <w:left w:val="single" w:sz="2" w:space="0" w:color="B4B4B4"/>
                                    <w:bottom w:val="dotted" w:sz="8" w:space="0" w:color="B4B4B4"/>
                                    <w:right w:val="nil"/>
                                  </w:tcBorders>
                                  <w:shd w:val="clear" w:color="auto" w:fill="806E5D"/>
                                  <w:tcMar>
                                    <w:top w:w="80" w:type="dxa"/>
                                    <w:left w:w="80" w:type="dxa"/>
                                    <w:bottom w:w="80" w:type="dxa"/>
                                    <w:right w:w="80" w:type="dxa"/>
                                  </w:tcMar>
                                </w:tcPr>
                                <w:p w:rsidR="00310753" w:rsidRDefault="00BC5F90">
                                  <w:pPr>
                                    <w:pStyle w:val="TableStyle1"/>
                                  </w:pPr>
                                  <w:r>
                                    <w:rPr>
                                      <w:rFonts w:eastAsia="Arial Unicode MS" w:cs="Arial Unicode MS"/>
                                    </w:rPr>
                                    <w:t xml:space="preserve">(=) profit </w:t>
                                  </w:r>
                                </w:p>
                              </w:tc>
                            </w:tr>
                            <w:tr w:rsidR="00310753">
                              <w:tblPrEx>
                                <w:shd w:val="clear" w:color="auto" w:fill="F5F5EF"/>
                              </w:tblPrEx>
                              <w:trPr>
                                <w:trHeight w:val="974"/>
                              </w:trPr>
                              <w:tc>
                                <w:tcPr>
                                  <w:tcW w:w="1594" w:type="dxa"/>
                                  <w:tcBorders>
                                    <w:top w:val="dotted" w:sz="8" w:space="0" w:color="B4B4B4"/>
                                    <w:left w:val="dotted" w:sz="8"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 xml:space="preserve">income per month </w:t>
                                  </w:r>
                                </w:p>
                              </w:tc>
                              <w:tc>
                                <w:tcPr>
                                  <w:tcW w:w="1641" w:type="dxa"/>
                                  <w:tcBorders>
                                    <w:top w:val="dotted" w:sz="8" w:space="0" w:color="B4B4B4"/>
                                    <w:left w:val="single" w:sz="2"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TAX</w:t>
                                  </w:r>
                                </w:p>
                                <w:p w:rsidR="00310753" w:rsidRDefault="00BC5F90">
                                  <w:pPr>
                                    <w:pStyle w:val="TableStyle2"/>
                                    <w:tabs>
                                      <w:tab w:val="left" w:pos="920"/>
                                    </w:tabs>
                                    <w:jc w:val="center"/>
                                  </w:pPr>
                                  <w:r>
                                    <w:t>9.2%</w:t>
                                  </w:r>
                                </w:p>
                              </w:tc>
                              <w:tc>
                                <w:tcPr>
                                  <w:tcW w:w="1641" w:type="dxa"/>
                                  <w:tcBorders>
                                    <w:top w:val="dotted" w:sz="8" w:space="0" w:color="B4B4B4"/>
                                    <w:left w:val="single" w:sz="2"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DE5CBC">
                                  <w:pPr>
                                    <w:pStyle w:val="TableStyle2"/>
                                    <w:tabs>
                                      <w:tab w:val="left" w:pos="920"/>
                                    </w:tabs>
                                    <w:jc w:val="center"/>
                                  </w:pPr>
                                  <w:r w:rsidRPr="00DE5CBC">
                                    <w:t>employee</w:t>
                                  </w:r>
                                  <w:r w:rsidRPr="00DE5CBC">
                                    <w:t xml:space="preserve"> </w:t>
                                  </w:r>
                                  <w:r w:rsidR="00BC5F90">
                                    <w:t xml:space="preserve">salary (2 </w:t>
                                  </w:r>
                                  <w:r w:rsidRPr="00DE5CBC">
                                    <w:t>employee</w:t>
                                  </w:r>
                                  <w:r w:rsidRPr="00DE5CBC">
                                    <w:t xml:space="preserve"> </w:t>
                                  </w:r>
                                  <w:r w:rsidR="00BC5F90">
                                    <w:t>x$7.25 X 8 H/D</w:t>
                                  </w:r>
                                </w:p>
                                <w:p w:rsidR="00310753" w:rsidRDefault="00BC5F90">
                                  <w:pPr>
                                    <w:pStyle w:val="TableStyle2"/>
                                    <w:tabs>
                                      <w:tab w:val="left" w:pos="920"/>
                                    </w:tabs>
                                    <w:jc w:val="center"/>
                                  </w:pPr>
                                  <w:r>
                                    <w:t xml:space="preserve">x 30 Days  </w:t>
                                  </w:r>
                                </w:p>
                              </w:tc>
                              <w:tc>
                                <w:tcPr>
                                  <w:tcW w:w="1641" w:type="dxa"/>
                                  <w:tcBorders>
                                    <w:top w:val="dotted" w:sz="8" w:space="0" w:color="B4B4B4"/>
                                    <w:left w:val="single" w:sz="2"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 xml:space="preserve">Operation cost </w:t>
                                  </w:r>
                                </w:p>
                              </w:tc>
                              <w:tc>
                                <w:tcPr>
                                  <w:tcW w:w="1641" w:type="dxa"/>
                                  <w:tcBorders>
                                    <w:top w:val="dotted" w:sz="8" w:space="0" w:color="B4B4B4"/>
                                    <w:left w:val="single" w:sz="2"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 xml:space="preserve">supplies </w:t>
                                  </w:r>
                                </w:p>
                              </w:tc>
                              <w:tc>
                                <w:tcPr>
                                  <w:tcW w:w="1641" w:type="dxa"/>
                                  <w:tcBorders>
                                    <w:top w:val="dotted" w:sz="8" w:space="0" w:color="B4B4B4"/>
                                    <w:left w:val="single" w:sz="2" w:space="0" w:color="B4B4B4"/>
                                    <w:bottom w:val="dotted" w:sz="8" w:space="0" w:color="B4B4B4"/>
                                    <w:right w:val="dotted" w:sz="8"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profit per</w:t>
                                  </w:r>
                                </w:p>
                                <w:p w:rsidR="00310753" w:rsidRDefault="00BC5F90">
                                  <w:pPr>
                                    <w:pStyle w:val="TableStyle2"/>
                                    <w:tabs>
                                      <w:tab w:val="left" w:pos="920"/>
                                    </w:tabs>
                                    <w:jc w:val="center"/>
                                  </w:pPr>
                                  <w:r>
                                    <w:t xml:space="preserve"> month </w:t>
                                  </w:r>
                                </w:p>
                              </w:tc>
                            </w:tr>
                            <w:tr w:rsidR="00310753">
                              <w:tblPrEx>
                                <w:shd w:val="clear" w:color="auto" w:fill="F5F5EF"/>
                              </w:tblPrEx>
                              <w:trPr>
                                <w:trHeight w:val="280"/>
                              </w:trPr>
                              <w:tc>
                                <w:tcPr>
                                  <w:tcW w:w="1594" w:type="dxa"/>
                                  <w:tcBorders>
                                    <w:top w:val="dotted" w:sz="8" w:space="0" w:color="B4B4B4"/>
                                    <w:left w:val="dotted" w:sz="8" w:space="0" w:color="000000"/>
                                    <w:bottom w:val="dotted" w:sz="8" w:space="0" w:color="000000"/>
                                    <w:right w:val="single"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$10,416.00</w:t>
                                  </w:r>
                                </w:p>
                              </w:tc>
                              <w:tc>
                                <w:tcPr>
                                  <w:tcW w:w="1641" w:type="dxa"/>
                                  <w:tcBorders>
                                    <w:top w:val="dotted" w:sz="8" w:space="0" w:color="B4B4B4"/>
                                    <w:left w:val="single" w:sz="2" w:space="0" w:color="B4B4B4"/>
                                    <w:bottom w:val="dotted" w:sz="8" w:space="0" w:color="000000"/>
                                    <w:right w:val="dotted"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($958.00)</w:t>
                                  </w:r>
                                </w:p>
                              </w:tc>
                              <w:tc>
                                <w:tcPr>
                                  <w:tcW w:w="1641" w:type="dxa"/>
                                  <w:tcBorders>
                                    <w:top w:val="dotted" w:sz="8" w:space="0" w:color="B4B4B4"/>
                                    <w:left w:val="dotted" w:sz="2" w:space="0" w:color="B4B4B4"/>
                                    <w:bottom w:val="dotted" w:sz="8" w:space="0" w:color="000000"/>
                                    <w:right w:val="dotted"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($3,480.00)</w:t>
                                  </w:r>
                                </w:p>
                              </w:tc>
                              <w:tc>
                                <w:tcPr>
                                  <w:tcW w:w="1641" w:type="dxa"/>
                                  <w:tcBorders>
                                    <w:top w:val="dotted" w:sz="8" w:space="0" w:color="B4B4B4"/>
                                    <w:left w:val="dotted" w:sz="2" w:space="0" w:color="B4B4B4"/>
                                    <w:bottom w:val="dotted" w:sz="8" w:space="0" w:color="000000"/>
                                    <w:right w:val="dotted"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(800)</w:t>
                                  </w:r>
                                </w:p>
                              </w:tc>
                              <w:tc>
                                <w:tcPr>
                                  <w:tcW w:w="1641" w:type="dxa"/>
                                  <w:tcBorders>
                                    <w:top w:val="dotted" w:sz="8" w:space="0" w:color="B4B4B4"/>
                                    <w:left w:val="dotted" w:sz="2" w:space="0" w:color="B4B4B4"/>
                                    <w:bottom w:val="dotted" w:sz="8" w:space="0" w:color="000000"/>
                                    <w:right w:val="dotted"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(1000)</w:t>
                                  </w:r>
                                </w:p>
                              </w:tc>
                              <w:tc>
                                <w:tcPr>
                                  <w:tcW w:w="1641" w:type="dxa"/>
                                  <w:tcBorders>
                                    <w:top w:val="dotted" w:sz="8" w:space="0" w:color="B4B4B4"/>
                                    <w:left w:val="dotted" w:sz="2" w:space="0" w:color="B4B4B4"/>
                                    <w:bottom w:val="dotted" w:sz="8" w:space="0" w:color="000000"/>
                                    <w:right w:val="dotted" w:sz="8" w:space="0" w:color="000000"/>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$4,178.00</w:t>
                                  </w:r>
                                </w:p>
                              </w:tc>
                            </w:tr>
                          </w:tbl>
                          <w:p w:rsidR="00000000" w:rsidRDefault="00BC5F90"/>
                        </w:txbxContent>
                      </wps:txbx>
                      <wps:bodyPr wrap="square" lIns="0" tIns="0" rIns="0" bIns="0">
                        <a:noAutofit/>
                      </wps:bodyPr>
                    </wps:wsp>
                  </a:graphicData>
                </a:graphic>
                <wp14:sizeRelV relativeFrom="margin">
                  <wp14:pctHeight>0</wp14:pctHeight>
                </wp14:sizeRelV>
              </wp:anchor>
            </w:drawing>
          </mc:Choice>
          <mc:Fallback>
            <w:pict>
              <v:rect id="_x0000_s1028" style="position:absolute;margin-left:65.4pt;margin-top:306pt;width:490pt;height:144.6pt;z-index:251663360;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5zhGngEAACkDAAAOAAAAZHJzL2Uyb0RvYy54bWysUtFu2yAUfZ+0f0C8L3acKK2sOFWlatOk&#13;&#10;aa3U9QMwhpjJcNmFxM7f90KctOrepr3gew2cc+45bO8mO7CjwmDANXy5KDlTTkJn3L7hL7++frnl&#13;&#10;LEThOjGAUw0/qcDvdp8/bUdfqwp6GDqFjEBcqEff8D5GXxdFkL2yIizAK0ebGtCKSC3uiw7FSOh2&#13;&#10;KKqy3BQjYOcRpAqB/j6cN/ku42utZHzUOqjIhoaTtphXzGub1mK3FfUehe+NnGWIf1BhhXFEeoV6&#13;&#10;EFGwA5q/oKyRCAF0XEiwBWhtpMoz0DTL8sM0z73wKs9C5gR/tSn8P1j58/iEzHSUXXmzulkvb1dr&#13;&#10;zpywlNVZ3T1GBu1vcjKZNfpQ051n/4RzF6hMk08abfrSLTZlg09Xg9UUmaSfm6palSXlIGmPqDbr&#13;&#10;KkdQvF33GOI3BZalouGYeBOsOP4IkSjp6OUINUnOWUCq4tROeZbqIrWF7kTzjRRww8Ofg0DF2fDd&#13;&#10;kYPpNVwKvBTtXCRGB/eHCNpk1gR/BptZKY8sZn47KfD3fT719sJ3rwAAAP//AwBQSwMEFAAGAAgA&#13;&#10;AAAhABHvh+3lAAAAEQEAAA8AAABkcnMvZG93bnJldi54bWxMj81OwzAQhO9IvIO1SNyo7SBVTRqn&#13;&#10;qiioHKFFKr258TaJiO0odpvA07M5wWWl2Z/Zb/LVaFt2xT403imQMwEMXelN4yoFH/uXhwWwELUz&#13;&#10;uvUOFXxjgFVxe5PrzPjBveN1FytGJi5kWkEdY5dxHsoarQ4z36Gj2dn3VkeSfcVNrwcyty1PhJhz&#13;&#10;qxtHH2rd4VON5dfuYhVsF93689X/DFX7fNwe3g7pZp9Gpe7vxs2SynoJLOIY/y5gykD8UBDYyV+c&#13;&#10;Cawl/SiIPyqYy4SSTRtSTq2TglTIBHiR8/9Jil8AAAD//wMAUEsBAi0AFAAGAAgAAAAhALaDOJL+&#13;&#10;AAAA4QEAABMAAAAAAAAAAAAAAAAAAAAAAFtDb250ZW50X1R5cGVzXS54bWxQSwECLQAUAAYACAAA&#13;&#10;ACEAOP0h/9YAAACUAQAACwAAAAAAAAAAAAAAAAAvAQAAX3JlbHMvLnJlbHNQSwECLQAUAAYACAAA&#13;&#10;ACEAZ+c4Rp4BAAApAwAADgAAAAAAAAAAAAAAAAAuAgAAZHJzL2Uyb0RvYy54bWxQSwECLQAUAAYA&#13;&#10;CAAAACEAEe+H7eUAAAARAQAADwAAAAAAAAAAAAAAAAD4AwAAZHJzL2Rvd25yZXYueG1sUEsFBgAA&#13;&#10;AAAEAAQA8wAAAAoFAAAAAA==&#13;&#10;" filled="f" stroked="f">
                <v:textbox inset="0,0,0,0">
                  <w:txbxContent>
                    <w:tbl>
                      <w:tblPr>
                        <w:tblW w:w="9800" w:type="dxa"/>
                        <w:tblInd w:w="10" w:type="dxa"/>
                        <w:tblBorders>
                          <w:top w:val="single" w:sz="2" w:space="0" w:color="B4B4B4"/>
                          <w:left w:val="single" w:sz="2" w:space="0" w:color="B4B4B4"/>
                          <w:bottom w:val="single" w:sz="2" w:space="0" w:color="B4B4B4"/>
                          <w:right w:val="single" w:sz="2" w:space="0" w:color="B4B4B4"/>
                          <w:insideH w:val="single" w:sz="2" w:space="0" w:color="B4B4B4"/>
                          <w:insideV w:val="single" w:sz="2" w:space="0" w:color="B4B4B4"/>
                        </w:tblBorders>
                        <w:tblLayout w:type="fixed"/>
                        <w:tblLook w:val="04A0" w:firstRow="1" w:lastRow="0" w:firstColumn="1" w:lastColumn="0" w:noHBand="0" w:noVBand="1"/>
                      </w:tblPr>
                      <w:tblGrid>
                        <w:gridCol w:w="1594"/>
                        <w:gridCol w:w="1641"/>
                        <w:gridCol w:w="1641"/>
                        <w:gridCol w:w="1641"/>
                        <w:gridCol w:w="1641"/>
                        <w:gridCol w:w="1642"/>
                      </w:tblGrid>
                      <w:tr w:rsidR="00310753">
                        <w:trPr>
                          <w:trHeight w:val="293"/>
                          <w:tblHeader/>
                        </w:trPr>
                        <w:tc>
                          <w:tcPr>
                            <w:tcW w:w="9800" w:type="dxa"/>
                            <w:gridSpan w:val="6"/>
                            <w:tcBorders>
                              <w:top w:val="nil"/>
                              <w:left w:val="nil"/>
                              <w:bottom w:val="nil"/>
                              <w:right w:val="nil"/>
                            </w:tcBorders>
                            <w:shd w:val="clear" w:color="auto" w:fill="auto"/>
                            <w:tcMar>
                              <w:top w:w="80" w:type="dxa"/>
                              <w:left w:w="80" w:type="dxa"/>
                              <w:bottom w:w="80" w:type="dxa"/>
                              <w:right w:w="80" w:type="dxa"/>
                            </w:tcMar>
                            <w:vAlign w:val="center"/>
                          </w:tcPr>
                          <w:p w:rsidR="00310753" w:rsidRDefault="00BC5F90">
                            <w:pPr>
                              <w:pStyle w:val="TableTitle1"/>
                            </w:pPr>
                            <w:r>
                              <w:t xml:space="preserve">Brown </w:t>
                            </w:r>
                            <w:r>
                              <w:t>Table</w:t>
                            </w:r>
                          </w:p>
                        </w:tc>
                      </w:tr>
                      <w:tr w:rsidR="00310753">
                        <w:tblPrEx>
                          <w:shd w:val="clear" w:color="auto" w:fill="806E5D"/>
                        </w:tblPrEx>
                        <w:trPr>
                          <w:trHeight w:val="280"/>
                          <w:tblHeader/>
                        </w:trPr>
                        <w:tc>
                          <w:tcPr>
                            <w:tcW w:w="1594" w:type="dxa"/>
                            <w:tcBorders>
                              <w:top w:val="nil"/>
                              <w:left w:val="nil"/>
                              <w:bottom w:val="dotted" w:sz="8" w:space="0" w:color="B4B4B4"/>
                              <w:right w:val="single" w:sz="2" w:space="0" w:color="B4B4B4"/>
                            </w:tcBorders>
                            <w:shd w:val="clear" w:color="auto" w:fill="806E5D"/>
                            <w:tcMar>
                              <w:top w:w="80" w:type="dxa"/>
                              <w:left w:w="80" w:type="dxa"/>
                              <w:bottom w:w="80" w:type="dxa"/>
                              <w:right w:w="80" w:type="dxa"/>
                            </w:tcMar>
                          </w:tcPr>
                          <w:p w:rsidR="00310753" w:rsidRDefault="00BC5F90">
                            <w:pPr>
                              <w:pStyle w:val="TableStyle1"/>
                            </w:pPr>
                            <w:r>
                              <w:rPr>
                                <w:rFonts w:eastAsia="Arial Unicode MS" w:cs="Arial Unicode MS"/>
                              </w:rPr>
                              <w:t xml:space="preserve">Total income </w:t>
                            </w:r>
                          </w:p>
                        </w:tc>
                        <w:tc>
                          <w:tcPr>
                            <w:tcW w:w="6564" w:type="dxa"/>
                            <w:gridSpan w:val="4"/>
                            <w:tcBorders>
                              <w:top w:val="nil"/>
                              <w:left w:val="single" w:sz="2" w:space="0" w:color="B4B4B4"/>
                              <w:bottom w:val="dotted" w:sz="8" w:space="0" w:color="B4B4B4"/>
                              <w:right w:val="single" w:sz="2" w:space="0" w:color="B4B4B4"/>
                            </w:tcBorders>
                            <w:shd w:val="clear" w:color="auto" w:fill="806E5D"/>
                            <w:tcMar>
                              <w:top w:w="80" w:type="dxa"/>
                              <w:left w:w="80" w:type="dxa"/>
                              <w:bottom w:w="80" w:type="dxa"/>
                              <w:right w:w="80" w:type="dxa"/>
                            </w:tcMar>
                          </w:tcPr>
                          <w:p w:rsidR="00310753" w:rsidRDefault="00BC5F90">
                            <w:pPr>
                              <w:pStyle w:val="TableStyle1"/>
                              <w:jc w:val="center"/>
                            </w:pPr>
                            <w:r>
                              <w:t xml:space="preserve">(-) expenses                           </w:t>
                            </w:r>
                          </w:p>
                        </w:tc>
                        <w:tc>
                          <w:tcPr>
                            <w:tcW w:w="1641" w:type="dxa"/>
                            <w:tcBorders>
                              <w:top w:val="nil"/>
                              <w:left w:val="single" w:sz="2" w:space="0" w:color="B4B4B4"/>
                              <w:bottom w:val="dotted" w:sz="8" w:space="0" w:color="B4B4B4"/>
                              <w:right w:val="nil"/>
                            </w:tcBorders>
                            <w:shd w:val="clear" w:color="auto" w:fill="806E5D"/>
                            <w:tcMar>
                              <w:top w:w="80" w:type="dxa"/>
                              <w:left w:w="80" w:type="dxa"/>
                              <w:bottom w:w="80" w:type="dxa"/>
                              <w:right w:w="80" w:type="dxa"/>
                            </w:tcMar>
                          </w:tcPr>
                          <w:p w:rsidR="00310753" w:rsidRDefault="00BC5F90">
                            <w:pPr>
                              <w:pStyle w:val="TableStyle1"/>
                            </w:pPr>
                            <w:r>
                              <w:rPr>
                                <w:rFonts w:eastAsia="Arial Unicode MS" w:cs="Arial Unicode MS"/>
                              </w:rPr>
                              <w:t xml:space="preserve">(=) profit </w:t>
                            </w:r>
                          </w:p>
                        </w:tc>
                      </w:tr>
                      <w:tr w:rsidR="00310753">
                        <w:tblPrEx>
                          <w:shd w:val="clear" w:color="auto" w:fill="F5F5EF"/>
                        </w:tblPrEx>
                        <w:trPr>
                          <w:trHeight w:val="974"/>
                        </w:trPr>
                        <w:tc>
                          <w:tcPr>
                            <w:tcW w:w="1594" w:type="dxa"/>
                            <w:tcBorders>
                              <w:top w:val="dotted" w:sz="8" w:space="0" w:color="B4B4B4"/>
                              <w:left w:val="dotted" w:sz="8"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 xml:space="preserve">income per month </w:t>
                            </w:r>
                          </w:p>
                        </w:tc>
                        <w:tc>
                          <w:tcPr>
                            <w:tcW w:w="1641" w:type="dxa"/>
                            <w:tcBorders>
                              <w:top w:val="dotted" w:sz="8" w:space="0" w:color="B4B4B4"/>
                              <w:left w:val="single" w:sz="2"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TAX</w:t>
                            </w:r>
                          </w:p>
                          <w:p w:rsidR="00310753" w:rsidRDefault="00BC5F90">
                            <w:pPr>
                              <w:pStyle w:val="TableStyle2"/>
                              <w:tabs>
                                <w:tab w:val="left" w:pos="920"/>
                              </w:tabs>
                              <w:jc w:val="center"/>
                            </w:pPr>
                            <w:r>
                              <w:t>9.2%</w:t>
                            </w:r>
                          </w:p>
                        </w:tc>
                        <w:tc>
                          <w:tcPr>
                            <w:tcW w:w="1641" w:type="dxa"/>
                            <w:tcBorders>
                              <w:top w:val="dotted" w:sz="8" w:space="0" w:color="B4B4B4"/>
                              <w:left w:val="single" w:sz="2"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DE5CBC">
                            <w:pPr>
                              <w:pStyle w:val="TableStyle2"/>
                              <w:tabs>
                                <w:tab w:val="left" w:pos="920"/>
                              </w:tabs>
                              <w:jc w:val="center"/>
                            </w:pPr>
                            <w:r w:rsidRPr="00DE5CBC">
                              <w:t>employee</w:t>
                            </w:r>
                            <w:r w:rsidRPr="00DE5CBC">
                              <w:t xml:space="preserve"> </w:t>
                            </w:r>
                            <w:r w:rsidR="00BC5F90">
                              <w:t xml:space="preserve">salary (2 </w:t>
                            </w:r>
                            <w:r w:rsidRPr="00DE5CBC">
                              <w:t>employee</w:t>
                            </w:r>
                            <w:r w:rsidRPr="00DE5CBC">
                              <w:t xml:space="preserve"> </w:t>
                            </w:r>
                            <w:r w:rsidR="00BC5F90">
                              <w:t>x$7.25 X 8 H/D</w:t>
                            </w:r>
                          </w:p>
                          <w:p w:rsidR="00310753" w:rsidRDefault="00BC5F90">
                            <w:pPr>
                              <w:pStyle w:val="TableStyle2"/>
                              <w:tabs>
                                <w:tab w:val="left" w:pos="920"/>
                              </w:tabs>
                              <w:jc w:val="center"/>
                            </w:pPr>
                            <w:r>
                              <w:t xml:space="preserve">x 30 Days  </w:t>
                            </w:r>
                          </w:p>
                        </w:tc>
                        <w:tc>
                          <w:tcPr>
                            <w:tcW w:w="1641" w:type="dxa"/>
                            <w:tcBorders>
                              <w:top w:val="dotted" w:sz="8" w:space="0" w:color="B4B4B4"/>
                              <w:left w:val="single" w:sz="2"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 xml:space="preserve">Operation cost </w:t>
                            </w:r>
                          </w:p>
                        </w:tc>
                        <w:tc>
                          <w:tcPr>
                            <w:tcW w:w="1641" w:type="dxa"/>
                            <w:tcBorders>
                              <w:top w:val="dotted" w:sz="8" w:space="0" w:color="B4B4B4"/>
                              <w:left w:val="single" w:sz="2" w:space="0" w:color="B4B4B4"/>
                              <w:bottom w:val="dotted" w:sz="8" w:space="0" w:color="B4B4B4"/>
                              <w:right w:val="single" w:sz="2"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 xml:space="preserve">supplies </w:t>
                            </w:r>
                          </w:p>
                        </w:tc>
                        <w:tc>
                          <w:tcPr>
                            <w:tcW w:w="1641" w:type="dxa"/>
                            <w:tcBorders>
                              <w:top w:val="dotted" w:sz="8" w:space="0" w:color="B4B4B4"/>
                              <w:left w:val="single" w:sz="2" w:space="0" w:color="B4B4B4"/>
                              <w:bottom w:val="dotted" w:sz="8" w:space="0" w:color="B4B4B4"/>
                              <w:right w:val="dotted" w:sz="8" w:space="0" w:color="B4B4B4"/>
                            </w:tcBorders>
                            <w:shd w:val="clear" w:color="auto" w:fill="F5F5EF"/>
                            <w:tcMar>
                              <w:top w:w="80" w:type="dxa"/>
                              <w:left w:w="80" w:type="dxa"/>
                              <w:bottom w:w="80" w:type="dxa"/>
                              <w:right w:w="80" w:type="dxa"/>
                            </w:tcMar>
                          </w:tcPr>
                          <w:p w:rsidR="00310753" w:rsidRDefault="00BC5F90">
                            <w:pPr>
                              <w:pStyle w:val="TableStyle2"/>
                              <w:tabs>
                                <w:tab w:val="left" w:pos="920"/>
                              </w:tabs>
                              <w:jc w:val="center"/>
                            </w:pPr>
                            <w:r>
                              <w:t>profit per</w:t>
                            </w:r>
                          </w:p>
                          <w:p w:rsidR="00310753" w:rsidRDefault="00BC5F90">
                            <w:pPr>
                              <w:pStyle w:val="TableStyle2"/>
                              <w:tabs>
                                <w:tab w:val="left" w:pos="920"/>
                              </w:tabs>
                              <w:jc w:val="center"/>
                            </w:pPr>
                            <w:r>
                              <w:t xml:space="preserve"> month </w:t>
                            </w:r>
                          </w:p>
                        </w:tc>
                      </w:tr>
                      <w:tr w:rsidR="00310753">
                        <w:tblPrEx>
                          <w:shd w:val="clear" w:color="auto" w:fill="F5F5EF"/>
                        </w:tblPrEx>
                        <w:trPr>
                          <w:trHeight w:val="280"/>
                        </w:trPr>
                        <w:tc>
                          <w:tcPr>
                            <w:tcW w:w="1594" w:type="dxa"/>
                            <w:tcBorders>
                              <w:top w:val="dotted" w:sz="8" w:space="0" w:color="B4B4B4"/>
                              <w:left w:val="dotted" w:sz="8" w:space="0" w:color="000000"/>
                              <w:bottom w:val="dotted" w:sz="8" w:space="0" w:color="000000"/>
                              <w:right w:val="single"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$10,416.00</w:t>
                            </w:r>
                          </w:p>
                        </w:tc>
                        <w:tc>
                          <w:tcPr>
                            <w:tcW w:w="1641" w:type="dxa"/>
                            <w:tcBorders>
                              <w:top w:val="dotted" w:sz="8" w:space="0" w:color="B4B4B4"/>
                              <w:left w:val="single" w:sz="2" w:space="0" w:color="B4B4B4"/>
                              <w:bottom w:val="dotted" w:sz="8" w:space="0" w:color="000000"/>
                              <w:right w:val="dotted"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($958.00)</w:t>
                            </w:r>
                          </w:p>
                        </w:tc>
                        <w:tc>
                          <w:tcPr>
                            <w:tcW w:w="1641" w:type="dxa"/>
                            <w:tcBorders>
                              <w:top w:val="dotted" w:sz="8" w:space="0" w:color="B4B4B4"/>
                              <w:left w:val="dotted" w:sz="2" w:space="0" w:color="B4B4B4"/>
                              <w:bottom w:val="dotted" w:sz="8" w:space="0" w:color="000000"/>
                              <w:right w:val="dotted"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($3,480.00)</w:t>
                            </w:r>
                          </w:p>
                        </w:tc>
                        <w:tc>
                          <w:tcPr>
                            <w:tcW w:w="1641" w:type="dxa"/>
                            <w:tcBorders>
                              <w:top w:val="dotted" w:sz="8" w:space="0" w:color="B4B4B4"/>
                              <w:left w:val="dotted" w:sz="2" w:space="0" w:color="B4B4B4"/>
                              <w:bottom w:val="dotted" w:sz="8" w:space="0" w:color="000000"/>
                              <w:right w:val="dotted"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(800)</w:t>
                            </w:r>
                          </w:p>
                        </w:tc>
                        <w:tc>
                          <w:tcPr>
                            <w:tcW w:w="1641" w:type="dxa"/>
                            <w:tcBorders>
                              <w:top w:val="dotted" w:sz="8" w:space="0" w:color="B4B4B4"/>
                              <w:left w:val="dotted" w:sz="2" w:space="0" w:color="B4B4B4"/>
                              <w:bottom w:val="dotted" w:sz="8" w:space="0" w:color="000000"/>
                              <w:right w:val="dotted" w:sz="2" w:space="0" w:color="B4B4B4"/>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(1000)</w:t>
                            </w:r>
                          </w:p>
                        </w:tc>
                        <w:tc>
                          <w:tcPr>
                            <w:tcW w:w="1641" w:type="dxa"/>
                            <w:tcBorders>
                              <w:top w:val="dotted" w:sz="8" w:space="0" w:color="B4B4B4"/>
                              <w:left w:val="dotted" w:sz="2" w:space="0" w:color="B4B4B4"/>
                              <w:bottom w:val="dotted" w:sz="8" w:space="0" w:color="000000"/>
                              <w:right w:val="dotted" w:sz="8" w:space="0" w:color="000000"/>
                            </w:tcBorders>
                            <w:shd w:val="clear" w:color="auto" w:fill="FFFFF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$4,178.00</w:t>
                            </w:r>
                          </w:p>
                        </w:tc>
                      </w:tr>
                    </w:tbl>
                    <w:p w:rsidR="00000000" w:rsidRDefault="00BC5F90"/>
                  </w:txbxContent>
                </v:textbox>
                <w10:wrap type="topAndBottom" anchorx="page" anchory="page"/>
              </v:rect>
            </w:pict>
          </mc:Fallback>
        </mc:AlternateContent>
      </w:r>
      <w:r w:rsidR="00BC5F90">
        <w:rPr>
          <w:rFonts w:ascii="Times New Roman" w:hAnsi="Times New Roman"/>
          <w:b/>
          <w:bCs/>
          <w:sz w:val="26"/>
          <w:szCs w:val="26"/>
        </w:rPr>
        <w:t>$</w:t>
      </w:r>
      <w:r w:rsidR="00BC5F90" w:rsidRPr="00AE7F3E">
        <w:rPr>
          <w:rFonts w:ascii="Times New Roman" w:hAnsi="Times New Roman"/>
          <w:b/>
          <w:bCs/>
          <w:sz w:val="24"/>
          <w:szCs w:val="24"/>
        </w:rPr>
        <w:t>125,000/ 12 months  = $10</w:t>
      </w:r>
      <w:r w:rsidRPr="00AE7F3E">
        <w:rPr>
          <w:rFonts w:ascii="Times New Roman" w:hAnsi="Times New Roman"/>
          <w:b/>
          <w:bCs/>
          <w:sz w:val="24"/>
          <w:szCs w:val="24"/>
        </w:rPr>
        <w:t>,</w:t>
      </w:r>
      <w:r w:rsidR="00BC5F90" w:rsidRPr="00AE7F3E">
        <w:rPr>
          <w:rFonts w:ascii="Times New Roman" w:hAnsi="Times New Roman"/>
          <w:b/>
          <w:bCs/>
          <w:sz w:val="24"/>
          <w:szCs w:val="24"/>
        </w:rPr>
        <w:t xml:space="preserve">416 per month </w:t>
      </w:r>
    </w:p>
    <w:tbl>
      <w:tblPr>
        <w:tblW w:w="10259" w:type="dxa"/>
        <w:tblInd w:w="108" w:type="dxa"/>
        <w:tblBorders>
          <w:top w:val="dotted" w:sz="6" w:space="0" w:color="929292"/>
          <w:left w:val="single" w:sz="2" w:space="0" w:color="929292"/>
          <w:bottom w:val="dotted" w:sz="6" w:space="0" w:color="929292"/>
          <w:right w:val="single" w:sz="2" w:space="0" w:color="929292"/>
          <w:insideH w:val="single" w:sz="2" w:space="0" w:color="929292"/>
          <w:insideV w:val="single" w:sz="2" w:space="0" w:color="929292"/>
        </w:tblBorders>
        <w:tblLayout w:type="fixed"/>
        <w:tblLook w:val="04A0" w:firstRow="1" w:lastRow="0" w:firstColumn="1" w:lastColumn="0" w:noHBand="0" w:noVBand="1"/>
      </w:tblPr>
      <w:tblGrid>
        <w:gridCol w:w="1668"/>
        <w:gridCol w:w="1717"/>
        <w:gridCol w:w="1717"/>
        <w:gridCol w:w="1717"/>
        <w:gridCol w:w="1720"/>
        <w:gridCol w:w="1720"/>
      </w:tblGrid>
      <w:tr w:rsidR="00310753" w:rsidTr="00AE7F3E">
        <w:trPr>
          <w:trHeight w:val="217"/>
          <w:tblHeader/>
        </w:trPr>
        <w:tc>
          <w:tcPr>
            <w:tcW w:w="10259" w:type="dxa"/>
            <w:gridSpan w:val="6"/>
            <w:tcBorders>
              <w:top w:val="nil"/>
              <w:left w:val="nil"/>
              <w:bottom w:val="nil"/>
              <w:right w:val="nil"/>
            </w:tcBorders>
            <w:shd w:val="clear" w:color="auto" w:fill="auto"/>
            <w:tcMar>
              <w:top w:w="80" w:type="dxa"/>
              <w:left w:w="80" w:type="dxa"/>
              <w:bottom w:w="80" w:type="dxa"/>
              <w:right w:w="80" w:type="dxa"/>
            </w:tcMar>
            <w:vAlign w:val="center"/>
          </w:tcPr>
          <w:p w:rsidR="00310753" w:rsidRDefault="00BC5F90">
            <w:pPr>
              <w:pStyle w:val="TableTitle1"/>
            </w:pPr>
            <w:r>
              <w:t>Green Table</w:t>
            </w:r>
          </w:p>
        </w:tc>
      </w:tr>
      <w:tr w:rsidR="00310753" w:rsidTr="00AE7F3E">
        <w:tblPrEx>
          <w:shd w:val="clear" w:color="auto" w:fill="93B06D"/>
        </w:tblPrEx>
        <w:trPr>
          <w:trHeight w:val="208"/>
          <w:tblHeader/>
        </w:trPr>
        <w:tc>
          <w:tcPr>
            <w:tcW w:w="1668" w:type="dxa"/>
            <w:tcBorders>
              <w:top w:val="nil"/>
              <w:left w:val="nil"/>
              <w:bottom w:val="dotted" w:sz="4" w:space="0" w:color="000000"/>
              <w:right w:val="nil"/>
            </w:tcBorders>
            <w:shd w:val="clear" w:color="auto" w:fill="93B06D"/>
            <w:tcMar>
              <w:top w:w="80" w:type="dxa"/>
              <w:left w:w="80" w:type="dxa"/>
              <w:bottom w:w="80" w:type="dxa"/>
              <w:right w:w="80" w:type="dxa"/>
            </w:tcMar>
          </w:tcPr>
          <w:p w:rsidR="00310753" w:rsidRDefault="00BC5F90">
            <w:pPr>
              <w:pStyle w:val="TableStyle1"/>
            </w:pPr>
            <w:r>
              <w:rPr>
                <w:rFonts w:eastAsia="Arial Unicode MS" w:cs="Arial Unicode MS"/>
              </w:rPr>
              <w:t xml:space="preserve">Total income </w:t>
            </w:r>
          </w:p>
        </w:tc>
        <w:tc>
          <w:tcPr>
            <w:tcW w:w="6871" w:type="dxa"/>
            <w:gridSpan w:val="4"/>
            <w:tcBorders>
              <w:top w:val="nil"/>
              <w:left w:val="nil"/>
              <w:bottom w:val="dotted" w:sz="4" w:space="0" w:color="000000"/>
              <w:right w:val="nil"/>
            </w:tcBorders>
            <w:shd w:val="clear" w:color="auto" w:fill="93B06D"/>
            <w:tcMar>
              <w:top w:w="80" w:type="dxa"/>
              <w:left w:w="80" w:type="dxa"/>
              <w:bottom w:w="80" w:type="dxa"/>
              <w:right w:w="80" w:type="dxa"/>
            </w:tcMar>
          </w:tcPr>
          <w:p w:rsidR="00310753" w:rsidRDefault="00BC5F90">
            <w:pPr>
              <w:pStyle w:val="TableStyle1"/>
              <w:jc w:val="center"/>
            </w:pPr>
            <w:r>
              <w:t xml:space="preserve">(-) expenses                           </w:t>
            </w:r>
          </w:p>
        </w:tc>
        <w:tc>
          <w:tcPr>
            <w:tcW w:w="1719" w:type="dxa"/>
            <w:tcBorders>
              <w:top w:val="nil"/>
              <w:left w:val="nil"/>
              <w:bottom w:val="dotted" w:sz="4" w:space="0" w:color="000000"/>
              <w:right w:val="nil"/>
            </w:tcBorders>
            <w:shd w:val="clear" w:color="auto" w:fill="93B06D"/>
            <w:tcMar>
              <w:top w:w="80" w:type="dxa"/>
              <w:left w:w="80" w:type="dxa"/>
              <w:bottom w:w="80" w:type="dxa"/>
              <w:right w:w="80" w:type="dxa"/>
            </w:tcMar>
          </w:tcPr>
          <w:p w:rsidR="00310753" w:rsidRDefault="00BC5F90">
            <w:pPr>
              <w:pStyle w:val="TableStyle1"/>
            </w:pPr>
            <w:r>
              <w:rPr>
                <w:rFonts w:eastAsia="Arial Unicode MS" w:cs="Arial Unicode MS"/>
              </w:rPr>
              <w:t xml:space="preserve">(=) profit </w:t>
            </w:r>
          </w:p>
        </w:tc>
      </w:tr>
      <w:tr w:rsidR="00310753" w:rsidTr="00AE7F3E">
        <w:trPr>
          <w:trHeight w:val="945"/>
        </w:trPr>
        <w:tc>
          <w:tcPr>
            <w:tcW w:w="1668" w:type="dxa"/>
            <w:tcBorders>
              <w:top w:val="dotted" w:sz="4" w:space="0" w:color="000000"/>
              <w:left w:val="dotted" w:sz="4" w:space="0" w:color="000000"/>
              <w:bottom w:val="dotted" w:sz="4" w:space="0" w:color="000000"/>
              <w:right w:val="dotted" w:sz="4" w:space="0" w:color="000000"/>
            </w:tcBorders>
            <w:shd w:val="clear" w:color="auto" w:fill="auto"/>
            <w:tcMar>
              <w:top w:w="80" w:type="dxa"/>
              <w:left w:w="80" w:type="dxa"/>
              <w:bottom w:w="80" w:type="dxa"/>
              <w:right w:w="80" w:type="dxa"/>
            </w:tcMar>
          </w:tcPr>
          <w:p w:rsidR="00310753" w:rsidRDefault="00BC5F90">
            <w:pPr>
              <w:pStyle w:val="TableStyle2"/>
              <w:tabs>
                <w:tab w:val="left" w:pos="920"/>
              </w:tabs>
              <w:jc w:val="center"/>
            </w:pPr>
            <w:r>
              <w:t xml:space="preserve">income per </w:t>
            </w:r>
          </w:p>
          <w:p w:rsidR="00310753" w:rsidRDefault="00BC5F90">
            <w:pPr>
              <w:pStyle w:val="TableStyle2"/>
              <w:tabs>
                <w:tab w:val="left" w:pos="920"/>
              </w:tabs>
              <w:jc w:val="center"/>
            </w:pPr>
            <w:r>
              <w:t xml:space="preserve">month </w:t>
            </w:r>
          </w:p>
        </w:tc>
        <w:tc>
          <w:tcPr>
            <w:tcW w:w="1717" w:type="dxa"/>
            <w:tcBorders>
              <w:top w:val="dotted" w:sz="4" w:space="0" w:color="000000"/>
              <w:left w:val="dotted" w:sz="4" w:space="0" w:color="000000"/>
              <w:bottom w:val="dotted" w:sz="4" w:space="0" w:color="000000"/>
              <w:right w:val="dotted" w:sz="4" w:space="0" w:color="000000"/>
            </w:tcBorders>
            <w:shd w:val="clear" w:color="auto" w:fill="auto"/>
            <w:tcMar>
              <w:top w:w="80" w:type="dxa"/>
              <w:left w:w="80" w:type="dxa"/>
              <w:bottom w:w="80" w:type="dxa"/>
              <w:right w:w="80" w:type="dxa"/>
            </w:tcMar>
          </w:tcPr>
          <w:p w:rsidR="00310753" w:rsidRDefault="00BC5F90">
            <w:pPr>
              <w:pStyle w:val="TableStyle2"/>
              <w:tabs>
                <w:tab w:val="left" w:pos="920"/>
              </w:tabs>
              <w:jc w:val="center"/>
            </w:pPr>
            <w:r>
              <w:t>TAX</w:t>
            </w:r>
          </w:p>
          <w:p w:rsidR="00310753" w:rsidRDefault="00BC5F90">
            <w:pPr>
              <w:pStyle w:val="TableStyle2"/>
              <w:tabs>
                <w:tab w:val="left" w:pos="920"/>
              </w:tabs>
              <w:jc w:val="center"/>
            </w:pPr>
            <w:r>
              <w:t>13.3%</w:t>
            </w:r>
          </w:p>
        </w:tc>
        <w:tc>
          <w:tcPr>
            <w:tcW w:w="1717" w:type="dxa"/>
            <w:tcBorders>
              <w:top w:val="dotted" w:sz="4" w:space="0" w:color="000000"/>
              <w:left w:val="dotted" w:sz="4" w:space="0" w:color="000000"/>
              <w:bottom w:val="dotted" w:sz="4" w:space="0" w:color="000000"/>
              <w:right w:val="dotted" w:sz="4" w:space="0" w:color="000000"/>
            </w:tcBorders>
            <w:shd w:val="clear" w:color="auto" w:fill="auto"/>
            <w:tcMar>
              <w:top w:w="80" w:type="dxa"/>
              <w:left w:w="80" w:type="dxa"/>
              <w:bottom w:w="80" w:type="dxa"/>
              <w:right w:w="80" w:type="dxa"/>
            </w:tcMar>
          </w:tcPr>
          <w:p w:rsidR="00310753" w:rsidRDefault="00DE5CBC">
            <w:pPr>
              <w:pStyle w:val="TableStyle2"/>
              <w:tabs>
                <w:tab w:val="left" w:pos="920"/>
              </w:tabs>
              <w:jc w:val="center"/>
            </w:pPr>
            <w:r w:rsidRPr="00DE5CBC">
              <w:t>employee</w:t>
            </w:r>
            <w:r w:rsidRPr="00DE5CBC">
              <w:t xml:space="preserve"> </w:t>
            </w:r>
            <w:r w:rsidR="00BC5F90">
              <w:t xml:space="preserve">salary (2 </w:t>
            </w:r>
            <w:r w:rsidRPr="00DE5CBC">
              <w:t>employee</w:t>
            </w:r>
            <w:r w:rsidRPr="00DE5CBC">
              <w:t xml:space="preserve"> </w:t>
            </w:r>
            <w:r w:rsidR="00BC5F90">
              <w:t>x$7.25 X 8 H/D</w:t>
            </w:r>
          </w:p>
          <w:p w:rsidR="00310753" w:rsidRDefault="00BC5F90">
            <w:pPr>
              <w:pStyle w:val="TableStyle2"/>
              <w:tabs>
                <w:tab w:val="left" w:pos="920"/>
              </w:tabs>
              <w:jc w:val="center"/>
            </w:pPr>
            <w:r>
              <w:t xml:space="preserve">x 30 Days  </w:t>
            </w:r>
          </w:p>
        </w:tc>
        <w:tc>
          <w:tcPr>
            <w:tcW w:w="1717" w:type="dxa"/>
            <w:tcBorders>
              <w:top w:val="dotted" w:sz="4" w:space="0" w:color="000000"/>
              <w:left w:val="dotted" w:sz="4" w:space="0" w:color="000000"/>
              <w:bottom w:val="dotted" w:sz="4" w:space="0" w:color="000000"/>
              <w:right w:val="dotted" w:sz="4" w:space="0" w:color="000000"/>
            </w:tcBorders>
            <w:shd w:val="clear" w:color="auto" w:fill="auto"/>
            <w:tcMar>
              <w:top w:w="80" w:type="dxa"/>
              <w:left w:w="80" w:type="dxa"/>
              <w:bottom w:w="80" w:type="dxa"/>
              <w:right w:w="80" w:type="dxa"/>
            </w:tcMar>
          </w:tcPr>
          <w:p w:rsidR="00310753" w:rsidRDefault="00BC5F90">
            <w:pPr>
              <w:pStyle w:val="TableStyle2"/>
              <w:tabs>
                <w:tab w:val="left" w:pos="920"/>
              </w:tabs>
              <w:jc w:val="center"/>
            </w:pPr>
            <w:r>
              <w:t xml:space="preserve">Operation cost </w:t>
            </w:r>
          </w:p>
        </w:tc>
        <w:tc>
          <w:tcPr>
            <w:tcW w:w="1718" w:type="dxa"/>
            <w:tcBorders>
              <w:top w:val="dotted" w:sz="4" w:space="0" w:color="000000"/>
              <w:left w:val="dotted" w:sz="4" w:space="0" w:color="000000"/>
              <w:bottom w:val="dotted" w:sz="4" w:space="0" w:color="000000"/>
              <w:right w:val="dotted" w:sz="4" w:space="0" w:color="000000"/>
            </w:tcBorders>
            <w:shd w:val="clear" w:color="auto" w:fill="auto"/>
            <w:tcMar>
              <w:top w:w="80" w:type="dxa"/>
              <w:left w:w="80" w:type="dxa"/>
              <w:bottom w:w="80" w:type="dxa"/>
              <w:right w:w="80" w:type="dxa"/>
            </w:tcMar>
          </w:tcPr>
          <w:p w:rsidR="00310753" w:rsidRDefault="00BC5F90">
            <w:pPr>
              <w:pStyle w:val="TableStyle2"/>
              <w:tabs>
                <w:tab w:val="left" w:pos="920"/>
              </w:tabs>
              <w:jc w:val="center"/>
            </w:pPr>
            <w:r>
              <w:t xml:space="preserve">supplies </w:t>
            </w:r>
          </w:p>
        </w:tc>
        <w:tc>
          <w:tcPr>
            <w:tcW w:w="1719" w:type="dxa"/>
            <w:tcBorders>
              <w:top w:val="dotted" w:sz="4" w:space="0" w:color="000000"/>
              <w:left w:val="dotted" w:sz="4" w:space="0" w:color="000000"/>
              <w:bottom w:val="dotted" w:sz="4" w:space="0" w:color="000000"/>
              <w:right w:val="dotted" w:sz="4" w:space="0" w:color="000000"/>
            </w:tcBorders>
            <w:shd w:val="clear" w:color="auto" w:fill="auto"/>
            <w:tcMar>
              <w:top w:w="80" w:type="dxa"/>
              <w:left w:w="80" w:type="dxa"/>
              <w:bottom w:w="80" w:type="dxa"/>
              <w:right w:w="80" w:type="dxa"/>
            </w:tcMar>
          </w:tcPr>
          <w:p w:rsidR="00310753" w:rsidRDefault="00BC5F90">
            <w:pPr>
              <w:pStyle w:val="TableStyle2"/>
              <w:tabs>
                <w:tab w:val="left" w:pos="920"/>
              </w:tabs>
              <w:jc w:val="center"/>
            </w:pPr>
            <w:r>
              <w:t>profit per</w:t>
            </w:r>
          </w:p>
          <w:p w:rsidR="00310753" w:rsidRDefault="00BC5F90">
            <w:pPr>
              <w:pStyle w:val="TableStyle2"/>
              <w:tabs>
                <w:tab w:val="left" w:pos="920"/>
              </w:tabs>
              <w:jc w:val="center"/>
            </w:pPr>
            <w:r>
              <w:t>month</w:t>
            </w:r>
          </w:p>
        </w:tc>
      </w:tr>
      <w:tr w:rsidR="00310753" w:rsidTr="00AE7F3E">
        <w:trPr>
          <w:trHeight w:val="208"/>
        </w:trPr>
        <w:tc>
          <w:tcPr>
            <w:tcW w:w="1668" w:type="dxa"/>
            <w:tcBorders>
              <w:top w:val="dotted" w:sz="4" w:space="0" w:color="000000"/>
              <w:left w:val="dotted" w:sz="4" w:space="0" w:color="000000"/>
              <w:bottom w:val="dotted" w:sz="4" w:space="0" w:color="000000"/>
              <w:right w:val="dotted" w:sz="4" w:space="0" w:color="000000"/>
            </w:tcBorders>
            <w:shd w:val="clear" w:color="auto" w:fill="F5F7E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$10,416.00</w:t>
            </w:r>
          </w:p>
        </w:tc>
        <w:tc>
          <w:tcPr>
            <w:tcW w:w="1717" w:type="dxa"/>
            <w:tcBorders>
              <w:top w:val="dotted" w:sz="4" w:space="0" w:color="000000"/>
              <w:left w:val="dotted" w:sz="4" w:space="0" w:color="000000"/>
              <w:bottom w:val="dotted" w:sz="4" w:space="0" w:color="000000"/>
              <w:right w:val="dotted" w:sz="4" w:space="0" w:color="000000"/>
            </w:tcBorders>
            <w:shd w:val="clear" w:color="auto" w:fill="F5F7E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($1,385.00)</w:t>
            </w:r>
          </w:p>
        </w:tc>
        <w:tc>
          <w:tcPr>
            <w:tcW w:w="1717" w:type="dxa"/>
            <w:tcBorders>
              <w:top w:val="dotted" w:sz="4" w:space="0" w:color="000000"/>
              <w:left w:val="dotted" w:sz="4" w:space="0" w:color="000000"/>
              <w:bottom w:val="dotted" w:sz="4" w:space="0" w:color="000000"/>
              <w:right w:val="dotted" w:sz="4" w:space="0" w:color="000000"/>
            </w:tcBorders>
            <w:shd w:val="clear" w:color="auto" w:fill="F5F7E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($3,480.00)</w:t>
            </w:r>
          </w:p>
        </w:tc>
        <w:tc>
          <w:tcPr>
            <w:tcW w:w="1717" w:type="dxa"/>
            <w:tcBorders>
              <w:top w:val="dotted" w:sz="4" w:space="0" w:color="000000"/>
              <w:left w:val="dotted" w:sz="4" w:space="0" w:color="000000"/>
              <w:bottom w:val="dotted" w:sz="4" w:space="0" w:color="000000"/>
              <w:right w:val="dotted" w:sz="4" w:space="0" w:color="000000"/>
            </w:tcBorders>
            <w:shd w:val="clear" w:color="auto" w:fill="F5F7E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(800)</w:t>
            </w:r>
          </w:p>
        </w:tc>
        <w:tc>
          <w:tcPr>
            <w:tcW w:w="1718" w:type="dxa"/>
            <w:tcBorders>
              <w:top w:val="dotted" w:sz="4" w:space="0" w:color="000000"/>
              <w:left w:val="dotted" w:sz="4" w:space="0" w:color="000000"/>
              <w:bottom w:val="dotted" w:sz="4" w:space="0" w:color="000000"/>
              <w:right w:val="dotted" w:sz="4" w:space="0" w:color="000000"/>
            </w:tcBorders>
            <w:shd w:val="clear" w:color="auto" w:fill="F5F7EF"/>
            <w:tcMar>
              <w:top w:w="80" w:type="dxa"/>
              <w:left w:w="80" w:type="dxa"/>
              <w:bottom w:w="80" w:type="dxa"/>
              <w:right w:w="80" w:type="dxa"/>
            </w:tcMar>
          </w:tcPr>
          <w:p w:rsidR="00310753" w:rsidRDefault="00BC5F90">
            <w:pPr>
              <w:tabs>
                <w:tab w:val="right" w:pos="1267"/>
                <w:tab w:val="right" w:pos="1333"/>
              </w:tabs>
              <w:jc w:val="right"/>
            </w:pPr>
            <w:r>
              <w:rPr>
                <w:rFonts w:ascii="Helvetica Neue Light" w:hAnsi="Helvetica Neue Light" w:cs="Arial Unicode MS"/>
                <w:color w:val="000000"/>
                <w:sz w:val="20"/>
                <w:szCs w:val="20"/>
                <w14:textOutline w14:w="0" w14:cap="flat" w14:cmpd="sng" w14:algn="ctr">
                  <w14:noFill/>
                  <w14:prstDash w14:val="solid"/>
                  <w14:bevel/>
                </w14:textOutline>
              </w:rPr>
              <w:t>(1000)</w:t>
            </w:r>
          </w:p>
        </w:tc>
        <w:tc>
          <w:tcPr>
            <w:tcW w:w="1719" w:type="dxa"/>
            <w:tcBorders>
              <w:top w:val="dotted" w:sz="4" w:space="0" w:color="000000"/>
              <w:left w:val="dotted" w:sz="4" w:space="0" w:color="000000"/>
              <w:bottom w:val="dotted" w:sz="4" w:space="0" w:color="000000"/>
              <w:right w:val="dotted" w:sz="4" w:space="0" w:color="000000"/>
            </w:tcBorders>
            <w:shd w:val="clear" w:color="auto" w:fill="F5F7EF"/>
            <w:tcMar>
              <w:top w:w="80" w:type="dxa"/>
              <w:left w:w="80" w:type="dxa"/>
              <w:bottom w:w="80" w:type="dxa"/>
              <w:right w:w="80" w:type="dxa"/>
            </w:tcMar>
          </w:tcPr>
          <w:p w:rsidR="00310753" w:rsidRDefault="00BC5F90">
            <w:pPr>
              <w:pStyle w:val="TableStyle2"/>
              <w:tabs>
                <w:tab w:val="left" w:pos="920"/>
              </w:tabs>
              <w:jc w:val="center"/>
            </w:pPr>
            <w:r>
              <w:t>$3</w:t>
            </w:r>
            <w:r w:rsidR="00DE5CBC">
              <w:t>,</w:t>
            </w:r>
            <w:r>
              <w:t>752.00</w:t>
            </w:r>
          </w:p>
        </w:tc>
      </w:tr>
    </w:tbl>
    <w:p w:rsidR="00310753" w:rsidRPr="00AE7F3E" w:rsidRDefault="00AE7F3E" w:rsidP="00AE7F3E">
      <w:pPr>
        <w:pStyle w:val="Heading2"/>
        <w:rPr>
          <w:rFonts w:ascii="Times New Roman" w:hAnsi="Times New Roman" w:cs="Times New Roman"/>
          <w:b w:val="0"/>
          <w:bCs w:val="0"/>
          <w:i/>
          <w:iCs/>
          <w:color w:val="000000" w:themeColor="text1"/>
          <w:sz w:val="26"/>
          <w:szCs w:val="26"/>
        </w:rPr>
      </w:pPr>
      <w:r w:rsidRPr="00AE7F3E">
        <w:rPr>
          <w:rFonts w:ascii="Times New Roman" w:hAnsi="Times New Roman" w:cs="Times New Roman"/>
          <w:b w:val="0"/>
          <w:bCs w:val="0"/>
          <w:i/>
          <w:iCs/>
          <w:color w:val="000000" w:themeColor="text1"/>
          <w:sz w:val="26"/>
          <w:szCs w:val="26"/>
        </w:rPr>
        <w:t>* $7.25 is the average wage in the USA</w:t>
      </w:r>
    </w:p>
    <w:p w:rsidR="00310753" w:rsidRPr="00DE5CBC" w:rsidRDefault="00BC5F90" w:rsidP="00AE7F3E">
      <w:pPr>
        <w:pStyle w:val="Heading2"/>
        <w:rPr>
          <w:rFonts w:ascii="Times New Roman" w:eastAsia="Times New Roman" w:hAnsi="Times New Roman" w:cs="Times New Roman"/>
          <w:b w:val="0"/>
          <w:bCs w:val="0"/>
          <w:color w:val="000000"/>
          <w:sz w:val="24"/>
          <w:szCs w:val="24"/>
        </w:rPr>
      </w:pPr>
      <w:r w:rsidRPr="00DE5CBC">
        <w:rPr>
          <w:rFonts w:ascii="Times New Roman" w:hAnsi="Times New Roman"/>
          <w:b w:val="0"/>
          <w:bCs w:val="0"/>
          <w:color w:val="000000"/>
          <w:sz w:val="24"/>
          <w:szCs w:val="24"/>
        </w:rPr>
        <w:t xml:space="preserve">-  We found out after comparing the current TAX rate (Green Table) and the proposed </w:t>
      </w:r>
      <w:r w:rsidRPr="00DE5CBC">
        <w:rPr>
          <w:rFonts w:ascii="Times New Roman" w:hAnsi="Times New Roman"/>
          <w:b w:val="0"/>
          <w:bCs w:val="0"/>
          <w:color w:val="000000"/>
          <w:sz w:val="24"/>
          <w:szCs w:val="24"/>
        </w:rPr>
        <w:t xml:space="preserve">TAX </w:t>
      </w:r>
      <w:r w:rsidRPr="00DE5CBC">
        <w:rPr>
          <w:rFonts w:ascii="Times New Roman" w:hAnsi="Times New Roman"/>
          <w:b w:val="0"/>
          <w:bCs w:val="0"/>
          <w:color w:val="000000"/>
          <w:sz w:val="24"/>
          <w:szCs w:val="24"/>
        </w:rPr>
        <w:t xml:space="preserve">rate  </w:t>
      </w:r>
      <w:r w:rsidRPr="00DE5CBC">
        <w:rPr>
          <w:rFonts w:ascii="Times New Roman" w:hAnsi="Times New Roman"/>
          <w:b w:val="0"/>
          <w:bCs w:val="0"/>
          <w:color w:val="000000"/>
          <w:sz w:val="24"/>
          <w:szCs w:val="24"/>
        </w:rPr>
        <w:t xml:space="preserve">(Brown table) that there is a $426 per month more cash in the proposed </w:t>
      </w:r>
      <w:r w:rsidRPr="00DE5CBC">
        <w:rPr>
          <w:rFonts w:ascii="Times New Roman" w:hAnsi="Times New Roman"/>
          <w:b w:val="0"/>
          <w:bCs w:val="0"/>
          <w:color w:val="000000"/>
          <w:sz w:val="24"/>
          <w:szCs w:val="24"/>
        </w:rPr>
        <w:t xml:space="preserve">TAX. </w:t>
      </w:r>
      <w:r w:rsidRPr="00DE5CBC">
        <w:rPr>
          <w:rFonts w:ascii="Times New Roman" w:hAnsi="Times New Roman"/>
          <w:b w:val="0"/>
          <w:bCs w:val="0"/>
          <w:color w:val="000000"/>
          <w:sz w:val="24"/>
          <w:szCs w:val="24"/>
        </w:rPr>
        <w:t xml:space="preserve">As a </w:t>
      </w:r>
      <w:r w:rsidRPr="00DE5CBC">
        <w:rPr>
          <w:rFonts w:ascii="Times New Roman" w:hAnsi="Times New Roman"/>
          <w:b w:val="0"/>
          <w:bCs w:val="0"/>
          <w:color w:val="000000"/>
          <w:sz w:val="24"/>
          <w:szCs w:val="24"/>
        </w:rPr>
        <w:t xml:space="preserve">result, </w:t>
      </w:r>
      <w:r w:rsidRPr="00DE5CBC">
        <w:rPr>
          <w:rFonts w:ascii="Times New Roman" w:hAnsi="Times New Roman"/>
          <w:b w:val="0"/>
          <w:bCs w:val="0"/>
          <w:color w:val="000000"/>
          <w:sz w:val="24"/>
          <w:szCs w:val="24"/>
        </w:rPr>
        <w:t xml:space="preserve">there </w:t>
      </w:r>
      <w:r w:rsidRPr="00DE5CBC">
        <w:rPr>
          <w:rFonts w:ascii="Times New Roman" w:hAnsi="Times New Roman"/>
          <w:b w:val="0"/>
          <w:bCs w:val="0"/>
          <w:color w:val="000000"/>
          <w:sz w:val="24"/>
          <w:szCs w:val="24"/>
        </w:rPr>
        <w:t xml:space="preserve">will </w:t>
      </w:r>
      <w:r w:rsidRPr="00DE5CBC">
        <w:rPr>
          <w:rFonts w:ascii="Times New Roman" w:hAnsi="Times New Roman"/>
          <w:b w:val="0"/>
          <w:bCs w:val="0"/>
          <w:color w:val="000000"/>
          <w:sz w:val="24"/>
          <w:szCs w:val="24"/>
        </w:rPr>
        <w:t xml:space="preserve">be $5,112 annually, which gives the owner more freedom to </w:t>
      </w:r>
      <w:r w:rsidRPr="00DE5CBC">
        <w:rPr>
          <w:rFonts w:ascii="Times New Roman" w:hAnsi="Times New Roman"/>
          <w:b w:val="0"/>
          <w:bCs w:val="0"/>
          <w:color w:val="000000"/>
          <w:sz w:val="24"/>
          <w:szCs w:val="24"/>
        </w:rPr>
        <w:t xml:space="preserve">develop the business </w:t>
      </w:r>
      <w:r w:rsidRPr="00DE5CBC">
        <w:rPr>
          <w:rFonts w:ascii="Times New Roman" w:hAnsi="Times New Roman"/>
          <w:b w:val="0"/>
          <w:bCs w:val="0"/>
          <w:color w:val="000000"/>
          <w:sz w:val="24"/>
          <w:szCs w:val="24"/>
        </w:rPr>
        <w:t xml:space="preserve">and </w:t>
      </w:r>
      <w:r w:rsidRPr="00DE5CBC">
        <w:rPr>
          <w:rFonts w:ascii="Times New Roman" w:hAnsi="Times New Roman"/>
          <w:b w:val="0"/>
          <w:bCs w:val="0"/>
          <w:color w:val="000000"/>
          <w:sz w:val="24"/>
          <w:szCs w:val="24"/>
        </w:rPr>
        <w:t xml:space="preserve">to </w:t>
      </w:r>
      <w:r w:rsidRPr="00DE5CBC">
        <w:rPr>
          <w:rFonts w:ascii="Times New Roman" w:hAnsi="Times New Roman"/>
          <w:b w:val="0"/>
          <w:bCs w:val="0"/>
          <w:color w:val="000000"/>
          <w:sz w:val="24"/>
          <w:szCs w:val="24"/>
        </w:rPr>
        <w:t xml:space="preserve">create more </w:t>
      </w:r>
      <w:r w:rsidRPr="00DE5CBC">
        <w:rPr>
          <w:rFonts w:ascii="Times New Roman" w:hAnsi="Times New Roman"/>
          <w:b w:val="0"/>
          <w:bCs w:val="0"/>
          <w:color w:val="000000"/>
          <w:sz w:val="24"/>
          <w:szCs w:val="24"/>
        </w:rPr>
        <w:t>jobs.</w:t>
      </w:r>
    </w:p>
    <w:p w:rsidR="00310753" w:rsidRPr="00AE7F3E" w:rsidRDefault="00BC5F90">
      <w:pPr>
        <w:pStyle w:val="Heading2"/>
        <w:rPr>
          <w:rFonts w:ascii="Times New Roman" w:eastAsia="Times New Roman" w:hAnsi="Times New Roman" w:cs="Times New Roman"/>
          <w:b w:val="0"/>
          <w:bCs w:val="0"/>
          <w:color w:val="7F7F7F" w:themeColor="text1" w:themeTint="80"/>
          <w:sz w:val="36"/>
          <w:szCs w:val="36"/>
        </w:rPr>
      </w:pPr>
      <w:r w:rsidRPr="00AE7F3E">
        <w:rPr>
          <w:rFonts w:ascii="Times New Roman" w:hAnsi="Times New Roman"/>
          <w:b w:val="0"/>
          <w:bCs w:val="0"/>
          <w:color w:val="7F7F7F" w:themeColor="text1" w:themeTint="80"/>
          <w:sz w:val="36"/>
          <w:szCs w:val="36"/>
        </w:rPr>
        <w:t>Benefit</w:t>
      </w:r>
    </w:p>
    <w:p w:rsidR="00310753" w:rsidRPr="00DE5CBC" w:rsidRDefault="00BC5F90" w:rsidP="00DE5CBC">
      <w:pPr>
        <w:pStyle w:val="Body"/>
        <w:spacing w:line="240" w:lineRule="auto"/>
        <w:jc w:val="both"/>
        <w:rPr>
          <w:rFonts w:ascii="Times New Roman" w:eastAsia="Times New Roman" w:hAnsi="Times New Roman" w:cs="Times New Roman"/>
          <w:sz w:val="24"/>
          <w:szCs w:val="24"/>
        </w:rPr>
      </w:pPr>
      <w:r w:rsidRPr="00DE5CBC">
        <w:rPr>
          <w:rFonts w:ascii="Times New Roman" w:hAnsi="Times New Roman"/>
          <w:sz w:val="24"/>
          <w:szCs w:val="24"/>
        </w:rPr>
        <w:t>.    Increasing the GD</w:t>
      </w:r>
      <w:r w:rsidRPr="00DE5CBC">
        <w:rPr>
          <w:rFonts w:ascii="Times New Roman" w:hAnsi="Times New Roman"/>
          <w:sz w:val="24"/>
          <w:szCs w:val="24"/>
        </w:rPr>
        <w:t>P of the economy, because there will be more goods and services sold.</w:t>
      </w:r>
    </w:p>
    <w:p w:rsidR="00310753" w:rsidRPr="00DE5CBC" w:rsidRDefault="00BC5F90" w:rsidP="00DE5CBC">
      <w:pPr>
        <w:pStyle w:val="Body"/>
        <w:spacing w:line="240" w:lineRule="auto"/>
        <w:jc w:val="both"/>
        <w:rPr>
          <w:rFonts w:ascii="Times New Roman" w:eastAsia="Times New Roman" w:hAnsi="Times New Roman" w:cs="Times New Roman"/>
          <w:sz w:val="24"/>
          <w:szCs w:val="24"/>
        </w:rPr>
      </w:pPr>
      <w:r w:rsidRPr="00DE5CBC">
        <w:rPr>
          <w:rFonts w:ascii="Times New Roman" w:hAnsi="Times New Roman"/>
          <w:sz w:val="24"/>
          <w:szCs w:val="24"/>
        </w:rPr>
        <w:t>.    Creates more jobs in the market: by growing the busines</w:t>
      </w:r>
      <w:r w:rsidRPr="00DE5CBC">
        <w:rPr>
          <w:rFonts w:ascii="Times New Roman" w:hAnsi="Times New Roman"/>
          <w:sz w:val="24"/>
          <w:szCs w:val="24"/>
        </w:rPr>
        <w:t xml:space="preserve">s more jobs will be needed </w:t>
      </w:r>
    </w:p>
    <w:p w:rsidR="00310753" w:rsidRPr="00DE5CBC" w:rsidRDefault="00BC5F90" w:rsidP="00DE5CBC">
      <w:pPr>
        <w:pStyle w:val="Body"/>
        <w:spacing w:line="240" w:lineRule="auto"/>
        <w:jc w:val="both"/>
        <w:rPr>
          <w:rFonts w:ascii="Times New Roman" w:eastAsia="Times New Roman" w:hAnsi="Times New Roman" w:cs="Times New Roman"/>
          <w:sz w:val="24"/>
          <w:szCs w:val="24"/>
        </w:rPr>
      </w:pPr>
      <w:r w:rsidRPr="00DE5CBC">
        <w:rPr>
          <w:rFonts w:ascii="Times New Roman" w:hAnsi="Times New Roman"/>
          <w:sz w:val="24"/>
          <w:szCs w:val="24"/>
        </w:rPr>
        <w:t xml:space="preserve">.   </w:t>
      </w:r>
      <w:r w:rsidR="00DE5CBC" w:rsidRPr="00DE5CBC">
        <w:rPr>
          <w:rFonts w:ascii="Times New Roman" w:hAnsi="Times New Roman"/>
          <w:sz w:val="24"/>
          <w:szCs w:val="24"/>
        </w:rPr>
        <w:t xml:space="preserve"> </w:t>
      </w:r>
      <w:r w:rsidRPr="00DE5CBC">
        <w:rPr>
          <w:rFonts w:ascii="Times New Roman" w:hAnsi="Times New Roman"/>
          <w:sz w:val="24"/>
          <w:szCs w:val="24"/>
        </w:rPr>
        <w:t xml:space="preserve">Lower the inflation rate : when </w:t>
      </w:r>
      <w:r w:rsidR="00DE5CBC" w:rsidRPr="00DE5CBC">
        <w:rPr>
          <w:rFonts w:ascii="Times New Roman" w:hAnsi="Times New Roman"/>
          <w:sz w:val="24"/>
          <w:szCs w:val="24"/>
        </w:rPr>
        <w:t>there</w:t>
      </w:r>
      <w:r w:rsidRPr="00DE5CBC">
        <w:rPr>
          <w:rFonts w:ascii="Times New Roman" w:hAnsi="Times New Roman"/>
          <w:sz w:val="24"/>
          <w:szCs w:val="24"/>
        </w:rPr>
        <w:t xml:space="preserve"> is more money in the market the inflation rate decreases </w:t>
      </w:r>
    </w:p>
    <w:p w:rsidR="00310753" w:rsidRPr="00DE5CBC" w:rsidRDefault="00BC5F90" w:rsidP="00DE5CBC">
      <w:pPr>
        <w:pStyle w:val="Body"/>
        <w:spacing w:line="240" w:lineRule="auto"/>
        <w:jc w:val="both"/>
        <w:rPr>
          <w:rFonts w:ascii="Times New Roman" w:hAnsi="Times New Roman"/>
          <w:sz w:val="24"/>
          <w:szCs w:val="24"/>
        </w:rPr>
      </w:pPr>
      <w:r w:rsidRPr="00DE5CBC">
        <w:rPr>
          <w:rFonts w:ascii="Times New Roman" w:hAnsi="Times New Roman"/>
          <w:sz w:val="24"/>
          <w:szCs w:val="24"/>
        </w:rPr>
        <w:t xml:space="preserve">.   </w:t>
      </w:r>
      <w:r w:rsidRPr="00DE5CBC">
        <w:rPr>
          <w:rFonts w:ascii="Times New Roman" w:hAnsi="Times New Roman"/>
          <w:sz w:val="24"/>
          <w:szCs w:val="24"/>
        </w:rPr>
        <w:t>Involving more foreign investors: foreign investors will be encouraged to invest in countries with a low tax rate.</w:t>
      </w:r>
    </w:p>
    <w:p w:rsidR="00310753" w:rsidRPr="00AE7F3E" w:rsidRDefault="00AE7F3E" w:rsidP="00AE7F3E">
      <w:pPr>
        <w:pStyle w:val="Body"/>
        <w:spacing w:line="240" w:lineRule="auto"/>
        <w:jc w:val="both"/>
        <w:rPr>
          <w:rFonts w:ascii="Times New Roman" w:eastAsia="Times New Roman" w:hAnsi="Times New Roman" w:cs="Times New Roman"/>
          <w:sz w:val="30"/>
          <w:szCs w:val="30"/>
        </w:rPr>
      </w:pPr>
      <w:r>
        <w:rPr>
          <w:rFonts w:ascii="Times New Roman" w:eastAsia="Times New Roman" w:hAnsi="Times New Roman" w:cs="Times New Roman"/>
          <w:noProof/>
          <w:sz w:val="30"/>
          <w:szCs w:val="30"/>
          <w14:textOutline w14:w="0" w14:cap="rnd" w14:cmpd="sng" w14:algn="ctr">
            <w14:noFill/>
            <w14:prstDash w14:val="solid"/>
            <w14:bevel/>
          </w14:textOutline>
        </w:rPr>
        <mc:AlternateContent>
          <mc:Choice Requires="wps">
            <w:drawing>
              <wp:anchor distT="0" distB="0" distL="114300" distR="114300" simplePos="0" relativeHeight="251665408" behindDoc="0" locked="0" layoutInCell="1" allowOverlap="1">
                <wp:simplePos x="0" y="0"/>
                <wp:positionH relativeFrom="column">
                  <wp:posOffset>1650365</wp:posOffset>
                </wp:positionH>
                <wp:positionV relativeFrom="paragraph">
                  <wp:posOffset>932815</wp:posOffset>
                </wp:positionV>
                <wp:extent cx="2410691" cy="415636"/>
                <wp:effectExtent l="0" t="0" r="0" b="0"/>
                <wp:wrapNone/>
                <wp:docPr id="1" name="Text Box 1"/>
                <wp:cNvGraphicFramePr/>
                <a:graphic xmlns:a="http://schemas.openxmlformats.org/drawingml/2006/main">
                  <a:graphicData uri="http://schemas.microsoft.com/office/word/2010/wordprocessingShape">
                    <wps:wsp>
                      <wps:cNvSpPr txBox="1"/>
                      <wps:spPr>
                        <a:xfrm>
                          <a:off x="0" y="0"/>
                          <a:ext cx="2410691" cy="415636"/>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rsidR="00DE5CBC" w:rsidRDefault="00DE5CBC" w:rsidP="00DE5CBC">
                            <w:pPr>
                              <w:pStyle w:val="Heading2"/>
                              <w:jc w:val="center"/>
                            </w:pPr>
                            <w:r>
                              <w:t>Small Business Consulting</w:t>
                            </w:r>
                          </w:p>
                          <w:p w:rsidR="00DE5CBC" w:rsidRDefault="00DE5CBC"/>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anchor>
            </w:drawing>
          </mc:Choice>
          <mc:Fallback>
            <w:pict>
              <v:shape id="Text Box 1" o:spid="_x0000_s1029" type="#_x0000_t202" style="position:absolute;left:0;text-align:left;margin-left:129.95pt;margin-top:73.45pt;width:189.8pt;height:32.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QY3kigIAAH4FAAAOAAAAZHJzL2Uyb0RvYy54bWysVFtP2zAUfp+0/2D5fSRtoWMRKepATJPQ&#13;&#10;QIOJZ9ex20i+zXZJul+/z05aKrYXpuXBOef43M93fHHZa0WehQ+tNTWdnJSUCMNt05p1TX883nw4&#13;&#10;pyREZhqmrBE13YlALxfv3110rhJTu7GqEZ7AiQlV52q6idFVRRH4RmgWTqwTBpfSes0iWL8uGs86&#13;&#10;eNeqmJblvOisb5y3XIQA6fVwSRfZv5SCxzspg4hE1RS5xXz6fK7SWSwuWLX2zG1aPqbB/iELzVqD&#13;&#10;oAdX1ywysvXtH650y70NVsYTbnVhpWy5yDWgmkn5qpqHDXMi14LmBHdoU/h/bvm353tP2gazo8Qw&#13;&#10;jRE9ij6Sz7Ynk9SdzoUKSg8OarGHOGmO8gBhKrqXXqc/yiG4R593h94mZxzC6emknH9CEI6708nZ&#13;&#10;fDZPbooXa+dD/CKsJomoqcfsckvZ822Ig+peJQUz9qZVCnJWKUM6pDX9WCI0Z4CRVGwwPtLSbQTU&#13;&#10;VKsRv0zfGF+Z5ENksAyRWBXcrEkhU/VDlZmKOyWGgN+FRNdysUkQuF+vrpQnA7SAfWSyBxhqVAYG&#13;&#10;SVEi5zfajiYvSb7RfqhsH9+aeLA3WMnchKPiEhn7VZ8xMdtPemWbHQDg7bBAwfGbFlO6ZSHeM4+N&#13;&#10;wWDxCsQ7HFJZTMOOFCUb63/9TZ70AWTcUtJhA2safm6ZF5SorwYQPyvP0zzjMeOPmdUxY7b6ymLJ&#13;&#10;kQiyy+TsfJIc+KgyC1J6q5/wYCxTZPDMcMSvadyTV3EYIB4cLpbLrIRFdSzemgfHk/s0h4TDx/6J&#13;&#10;eTeCNQLm3+x+X1n1CrODbgaKW24jkJsBnXo9dHaEGpY8r8T4IKVX5JjPWi/P5uI3AAAA//8DAFBL&#13;&#10;AwQUAAYACAAAACEAJI1CbOUAAAAQAQAADwAAAGRycy9kb3ducmV2LnhtbExPTU+DQBC9m/gfNmPi&#13;&#10;xdilCEQoS9No2njpodg06W3LjkBkdwm7FPTXO570MpnJe/M+8vWsO3bFwbXWCFguAmBoKqtaUws4&#13;&#10;vm8fn4E5L42SnTUo4AsdrIvbm1xmyk7mgNfS14xEjMukgMb7PuPcVQ1q6Ra2R0PYhx209HQONVeD&#13;&#10;nEhcdzwMgoRr2RpyaGSPLw1Wn+WoBaTf5yne42mjy914eAjO0S7Yvglxfze/rmhsVsA8zv7vA347&#13;&#10;UH4oKNjFjkY51gkI4zQlKgFRQgsxkqc0BnYhaBlGwIuc/y9S/AAAAP//AwBQSwECLQAUAAYACAAA&#13;&#10;ACEAtoM4kv4AAADhAQAAEwAAAAAAAAAAAAAAAAAAAAAAW0NvbnRlbnRfVHlwZXNdLnhtbFBLAQIt&#13;&#10;ABQABgAIAAAAIQA4/SH/1gAAAJQBAAALAAAAAAAAAAAAAAAAAC8BAABfcmVscy8ucmVsc1BLAQIt&#13;&#10;ABQABgAIAAAAIQCbQY3kigIAAH4FAAAOAAAAAAAAAAAAAAAAAC4CAABkcnMvZTJvRG9jLnhtbFBL&#13;&#10;AQItABQABgAIAAAAIQAkjUJs5QAAABABAAAPAAAAAAAAAAAAAAAAAOQEAABkcnMvZG93bnJldi54&#13;&#10;bWxQSwUGAAAAAAQABADzAAAA9gUAAAAA&#13;&#10;" filled="f" stroked="f" strokeweight="1pt">
                <v:stroke miterlimit="4"/>
                <v:textbox style="mso-fit-shape-to-text:t" inset="4pt,4pt,4pt,4pt">
                  <w:txbxContent>
                    <w:p w:rsidR="00DE5CBC" w:rsidRDefault="00DE5CBC" w:rsidP="00DE5CBC">
                      <w:pPr>
                        <w:pStyle w:val="Heading2"/>
                        <w:jc w:val="center"/>
                      </w:pPr>
                      <w:r>
                        <w:t>Small Business Consulting</w:t>
                      </w:r>
                    </w:p>
                    <w:p w:rsidR="00DE5CBC" w:rsidRDefault="00DE5CBC"/>
                  </w:txbxContent>
                </v:textbox>
              </v:shape>
            </w:pict>
          </mc:Fallback>
        </mc:AlternateContent>
      </w:r>
      <w:r>
        <w:rPr>
          <w:rFonts w:ascii="Times New Roman" w:eastAsia="Times New Roman" w:hAnsi="Times New Roman" w:cs="Times New Roman"/>
          <w:noProof/>
          <w:sz w:val="24"/>
          <w:szCs w:val="24"/>
        </w:rPr>
        <w:drawing>
          <wp:anchor distT="152400" distB="152400" distL="152400" distR="152400" simplePos="0" relativeHeight="251667456" behindDoc="0" locked="0" layoutInCell="1" allowOverlap="1" wp14:anchorId="12E861B9" wp14:editId="77F9B1B2">
            <wp:simplePos x="0" y="0"/>
            <wp:positionH relativeFrom="margin">
              <wp:posOffset>0</wp:posOffset>
            </wp:positionH>
            <wp:positionV relativeFrom="line">
              <wp:posOffset>231775</wp:posOffset>
            </wp:positionV>
            <wp:extent cx="446405" cy="446405"/>
            <wp:effectExtent l="0" t="0" r="0" b="0"/>
            <wp:wrapThrough wrapText="bothSides" distL="152400" distR="152400">
              <wp:wrapPolygon edited="1">
                <wp:start x="0" y="0"/>
                <wp:lineTo x="21600" y="0"/>
                <wp:lineTo x="21600" y="21600"/>
                <wp:lineTo x="0" y="21600"/>
                <wp:lineTo x="0" y="0"/>
              </wp:wrapPolygon>
            </wp:wrapThrough>
            <wp:docPr id="2" name="officeArt object"/>
            <wp:cNvGraphicFramePr/>
            <a:graphic xmlns:a="http://schemas.openxmlformats.org/drawingml/2006/main">
              <a:graphicData uri="http://schemas.openxmlformats.org/drawingml/2006/picture">
                <pic:pic xmlns:pic="http://schemas.openxmlformats.org/drawingml/2006/picture">
                  <pic:nvPicPr>
                    <pic:cNvPr id="1073741830" name="dlbJkRuy6BAJJqhtvedvqu0qdvvF5dcO8n9NlNS_QBsWlk5u_ZXxhlIwFDtlfFJ2QqX9WjtIMJVtNXhvNjyKFRrUsYpJqHXVnhbLv181zoLPvEerg5URhpUeYOV7ziXL5r5i-MRp.png"/>
                    <pic:cNvPicPr>
                      <a:picLocks noChangeAspect="1"/>
                    </pic:cNvPicPr>
                  </pic:nvPicPr>
                  <pic:blipFill>
                    <a:blip r:embed="rId6"/>
                    <a:stretch>
                      <a:fillRect/>
                    </a:stretch>
                  </pic:blipFill>
                  <pic:spPr>
                    <a:xfrm>
                      <a:off x="0" y="0"/>
                      <a:ext cx="446405" cy="446405"/>
                    </a:xfrm>
                    <a:prstGeom prst="rect">
                      <a:avLst/>
                    </a:prstGeom>
                    <a:ln w="12700" cap="flat">
                      <a:noFill/>
                      <a:miter lim="400000"/>
                    </a:ln>
                    <a:effectLst/>
                  </pic:spPr>
                </pic:pic>
              </a:graphicData>
            </a:graphic>
          </wp:anchor>
        </w:drawing>
      </w:r>
    </w:p>
    <w:sectPr w:rsidR="00310753" w:rsidRPr="00AE7F3E">
      <w:headerReference w:type="default" r:id="rId8"/>
      <w:footerReference w:type="default" r:id="rId9"/>
      <w:pgSz w:w="12240" w:h="15840"/>
      <w:pgMar w:top="2520" w:right="1200" w:bottom="1800" w:left="1200" w:header="720" w:footer="10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5F90" w:rsidRDefault="00BC5F90">
      <w:r>
        <w:separator/>
      </w:r>
    </w:p>
  </w:endnote>
  <w:endnote w:type="continuationSeparator" w:id="0">
    <w:p w:rsidR="00BC5F90" w:rsidRDefault="00BC5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Helvetica Neue Medium">
    <w:panose1 w:val="020B0604020202020204"/>
    <w:charset w:val="4D"/>
    <w:family w:val="swiss"/>
    <w:pitch w:val="variable"/>
    <w:sig w:usb0="A00002FF" w:usb1="5000205B" w:usb2="00000002" w:usb3="00000000" w:csb0="0000009B" w:csb1="00000000"/>
  </w:font>
  <w:font w:name="Helvetica Neue Light">
    <w:panose1 w:val="02000403000000020004"/>
    <w:charset w:val="00"/>
    <w:family w:val="auto"/>
    <w:pitch w:val="variable"/>
    <w:sig w:usb0="A00002FF" w:usb1="5000205B" w:usb2="00000002" w:usb3="00000000" w:csb0="00000007" w:csb1="00000000"/>
  </w:font>
  <w:font w:name="Helvetica Neue UltraLight">
    <w:panose1 w:val="02000206000000020004"/>
    <w:charset w:val="00"/>
    <w:family w:val="auto"/>
    <w:pitch w:val="variable"/>
    <w:sig w:usb0="A00002FF" w:usb1="5000205B" w:usb2="00000002"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0753" w:rsidRDefault="00310753">
    <w:pPr>
      <w:pStyle w:val="Body2"/>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5F90" w:rsidRDefault="00BC5F90">
      <w:r>
        <w:separator/>
      </w:r>
    </w:p>
  </w:footnote>
  <w:footnote w:type="continuationSeparator" w:id="0">
    <w:p w:rsidR="00BC5F90" w:rsidRDefault="00BC5F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0753" w:rsidRDefault="00BC5F90">
    <w:pPr>
      <w:pStyle w:val="HeaderFooter"/>
    </w:pPr>
    <w:r>
      <w:rPr>
        <w:noProof/>
      </w:rPr>
      <mc:AlternateContent>
        <mc:Choice Requires="wps">
          <w:drawing>
            <wp:anchor distT="152400" distB="152400" distL="152400" distR="152400" simplePos="0" relativeHeight="251658240" behindDoc="1" locked="0" layoutInCell="1" allowOverlap="1">
              <wp:simplePos x="0" y="0"/>
              <wp:positionH relativeFrom="page">
                <wp:posOffset>762000</wp:posOffset>
              </wp:positionH>
              <wp:positionV relativeFrom="page">
                <wp:posOffset>723900</wp:posOffset>
              </wp:positionV>
              <wp:extent cx="6249425" cy="1"/>
              <wp:effectExtent l="0" t="0" r="0" b="0"/>
              <wp:wrapNone/>
              <wp:docPr id="1073741825" name="officeArt object"/>
              <wp:cNvGraphicFramePr/>
              <a:graphic xmlns:a="http://schemas.openxmlformats.org/drawingml/2006/main">
                <a:graphicData uri="http://schemas.microsoft.com/office/word/2010/wordprocessingShape">
                  <wps:wsp>
                    <wps:cNvCnPr/>
                    <wps:spPr>
                      <a:xfrm flipV="1">
                        <a:off x="0" y="0"/>
                        <a:ext cx="6249425" cy="1"/>
                      </a:xfrm>
                      <a:prstGeom prst="line">
                        <a:avLst/>
                      </a:prstGeom>
                      <a:noFill/>
                      <a:ln w="38100" cap="flat">
                        <a:solidFill>
                          <a:schemeClr val="accent1">
                            <a:hueOff val="366345"/>
                            <a:satOff val="11385"/>
                            <a:lumOff val="-23239"/>
                          </a:schemeClr>
                        </a:solidFill>
                        <a:prstDash val="solid"/>
                        <a:miter lim="400000"/>
                      </a:ln>
                      <a:effectLst/>
                    </wps:spPr>
                    <wps:bodyPr/>
                  </wps:wsp>
                </a:graphicData>
              </a:graphic>
            </wp:anchor>
          </w:drawing>
        </mc:Choice>
        <mc:Fallback>
          <w:pict>
            <v:line id="_x0000_s1030" style="visibility:visible;position:absolute;margin-left:60.0pt;margin-top:57.0pt;width:492.1pt;height:0.0pt;z-index:-251658240;mso-position-horizontal:absolute;mso-position-horizontal-relative:page;mso-position-vertical:absolute;mso-position-vertical-relative:page;mso-wrap-distance-left:12.0pt;mso-wrap-distance-top:12.0pt;mso-wrap-distance-right:12.0pt;mso-wrap-distance-bottom:12.0pt;flip:y;">
              <v:fill on="f"/>
              <v:stroke filltype="solid" color="#367DA2" opacity="100.0%" weight="3.0pt" dashstyle="solid" endcap="flat" miterlimit="400.0%" joinstyle="miter" linestyle="single" startarrow="none" startarrowwidth="medium" startarrowlength="medium" endarrow="none" endarrowwidth="medium" endarrowlength="medium"/>
              <w10:wrap type="none" side="bothSides" anchorx="page" anchory="page"/>
            </v:line>
          </w:pict>
        </mc:Fallback>
      </mc:AlternateContent>
    </w:r>
    <w:r>
      <w:rPr>
        <w:noProof/>
      </w:rPr>
      <mc:AlternateContent>
        <mc:Choice Requires="wps">
          <w:drawing>
            <wp:anchor distT="152400" distB="152400" distL="152400" distR="152400" simplePos="0" relativeHeight="251659264" behindDoc="1" locked="0" layoutInCell="1" allowOverlap="1">
              <wp:simplePos x="0" y="0"/>
              <wp:positionH relativeFrom="page">
                <wp:posOffset>762000</wp:posOffset>
              </wp:positionH>
              <wp:positionV relativeFrom="page">
                <wp:posOffset>9169400</wp:posOffset>
              </wp:positionV>
              <wp:extent cx="6248400" cy="3"/>
              <wp:effectExtent l="0" t="0" r="0" b="0"/>
              <wp:wrapNone/>
              <wp:docPr id="1073741826" name="officeArt object"/>
              <wp:cNvGraphicFramePr/>
              <a:graphic xmlns:a="http://schemas.openxmlformats.org/drawingml/2006/main">
                <a:graphicData uri="http://schemas.microsoft.com/office/word/2010/wordprocessingShape">
                  <wps:wsp>
                    <wps:cNvCnPr/>
                    <wps:spPr>
                      <a:xfrm>
                        <a:off x="0" y="0"/>
                        <a:ext cx="6248400" cy="3"/>
                      </a:xfrm>
                      <a:prstGeom prst="line">
                        <a:avLst/>
                      </a:prstGeom>
                      <a:noFill/>
                      <a:ln w="12700" cap="flat">
                        <a:solidFill>
                          <a:schemeClr val="accent1">
                            <a:hueOff val="366345"/>
                            <a:satOff val="11385"/>
                            <a:lumOff val="-23239"/>
                          </a:schemeClr>
                        </a:solidFill>
                        <a:prstDash val="solid"/>
                        <a:miter lim="400000"/>
                      </a:ln>
                      <a:effectLst/>
                    </wps:spPr>
                    <wps:bodyPr/>
                  </wps:wsp>
                </a:graphicData>
              </a:graphic>
            </wp:anchor>
          </w:drawing>
        </mc:Choice>
        <mc:Fallback>
          <w:pict>
            <v:line id="_x0000_s1031" style="visibility:visible;position:absolute;margin-left:60.0pt;margin-top:722.0pt;width:492.0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367DA2" opacity="100.0%" weight="1.0pt" dashstyle="solid" endcap="flat" miterlimit="400.0%" joinstyle="miter" linestyle="single" startarrow="none" startarrowwidth="medium" startarrowlength="medium" endarrow="none" endarrowwidth="medium" endarrowlength="medium"/>
              <w10:wrap type="none" side="bothSides" anchorx="page" anchory="page"/>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93"/>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753"/>
    <w:rsid w:val="0001116D"/>
    <w:rsid w:val="00310753"/>
    <w:rsid w:val="00861753"/>
    <w:rsid w:val="00AE7F3E"/>
    <w:rsid w:val="00BC5F90"/>
    <w:rsid w:val="00DE5C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3626B"/>
  <w15:docId w15:val="{9F5C44D9-C086-2C42-A80B-3DEB52EF5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next w:val="Body2"/>
    <w:uiPriority w:val="9"/>
    <w:unhideWhenUsed/>
    <w:qFormat/>
    <w:pPr>
      <w:spacing w:before="200" w:after="140"/>
      <w:outlineLvl w:val="1"/>
    </w:pPr>
    <w:rPr>
      <w:rFonts w:ascii="Helvetica Neue" w:hAnsi="Helvetica Neue" w:cs="Arial Unicode MS"/>
      <w:b/>
      <w:bCs/>
      <w:color w:val="367DA2"/>
      <w:sz w:val="22"/>
      <w:szCs w:val="22"/>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spacing w:line="288" w:lineRule="auto"/>
    </w:pPr>
    <w:rPr>
      <w:rFonts w:ascii="Helvetica Neue Medium" w:hAnsi="Helvetica Neue Medium" w:cs="Arial Unicode MS"/>
      <w:color w:val="606060"/>
      <w14:textOutline w14:w="0" w14:cap="flat" w14:cmpd="sng" w14:algn="ctr">
        <w14:noFill/>
        <w14:prstDash w14:val="solid"/>
        <w14:bevel/>
      </w14:textOutline>
    </w:rPr>
  </w:style>
  <w:style w:type="paragraph" w:customStyle="1" w:styleId="Body2">
    <w:name w:val="Body 2"/>
    <w:pPr>
      <w:suppressAutoHyphens/>
      <w:spacing w:after="180" w:line="288" w:lineRule="auto"/>
    </w:pPr>
    <w:rPr>
      <w:rFonts w:ascii="Helvetica Neue Light" w:hAnsi="Helvetica Neue Light" w:cs="Arial Unicode MS"/>
      <w:color w:val="000000"/>
      <w14:textOutline w14:w="0" w14:cap="flat" w14:cmpd="sng" w14:algn="ctr">
        <w14:noFill/>
        <w14:prstDash w14:val="solid"/>
        <w14:bevel/>
      </w14:textOutline>
    </w:rPr>
  </w:style>
  <w:style w:type="paragraph" w:styleId="Title">
    <w:name w:val="Title"/>
    <w:next w:val="Body2"/>
    <w:uiPriority w:val="10"/>
    <w:qFormat/>
    <w:pPr>
      <w:keepNext/>
      <w:spacing w:line="288" w:lineRule="auto"/>
    </w:pPr>
    <w:rPr>
      <w:rFonts w:ascii="Helvetica Neue UltraLight" w:hAnsi="Helvetica Neue UltraLight" w:cs="Arial Unicode MS"/>
      <w:color w:val="000000"/>
      <w:spacing w:val="16"/>
      <w:sz w:val="56"/>
      <w:szCs w:val="56"/>
      <w14:textOutline w14:w="0" w14:cap="flat" w14:cmpd="sng" w14:algn="ctr">
        <w14:noFill/>
        <w14:prstDash w14:val="solid"/>
        <w14:bevel/>
      </w14:textOutline>
    </w:rPr>
  </w:style>
  <w:style w:type="paragraph" w:customStyle="1" w:styleId="Body">
    <w:name w:val="Body"/>
    <w:pPr>
      <w:spacing w:line="312" w:lineRule="auto"/>
    </w:pPr>
    <w:rPr>
      <w:rFonts w:ascii="Helvetica Neue Light" w:hAnsi="Helvetica Neue Light" w:cs="Arial Unicode MS"/>
      <w:color w:val="000000"/>
      <w14:textOutline w14:w="0" w14:cap="flat" w14:cmpd="sng" w14:algn="ctr">
        <w14:noFill/>
        <w14:prstDash w14:val="solid"/>
        <w14:bevel/>
      </w14:textOutline>
    </w:rPr>
  </w:style>
  <w:style w:type="character" w:customStyle="1" w:styleId="Hyperlink0">
    <w:name w:val="Hyperlink.0"/>
    <w:basedOn w:val="Hyperlink"/>
    <w:rPr>
      <w:u w:val="single"/>
    </w:rPr>
  </w:style>
  <w:style w:type="paragraph" w:customStyle="1" w:styleId="Heading">
    <w:name w:val="Heading"/>
    <w:next w:val="Body2"/>
    <w:pPr>
      <w:outlineLvl w:val="0"/>
    </w:pPr>
    <w:rPr>
      <w:rFonts w:ascii="Helvetica Neue Light" w:eastAsia="Helvetica Neue Light" w:hAnsi="Helvetica Neue Light" w:cs="Helvetica Neue Light"/>
      <w:caps/>
      <w:color w:val="444444"/>
      <w:spacing w:val="7"/>
      <w:sz w:val="36"/>
      <w:szCs w:val="36"/>
      <w14:textOutline w14:w="0" w14:cap="flat" w14:cmpd="sng" w14:algn="ctr">
        <w14:noFill/>
        <w14:prstDash w14:val="solid"/>
        <w14:bevel/>
      </w14:textOutline>
    </w:rPr>
  </w:style>
  <w:style w:type="paragraph" w:customStyle="1" w:styleId="TableStyle1">
    <w:name w:val="Table Style 1"/>
    <w:pPr>
      <w:tabs>
        <w:tab w:val="right" w:pos="1267"/>
        <w:tab w:val="right" w:pos="1333"/>
      </w:tabs>
      <w:spacing w:before="200" w:line="288" w:lineRule="auto"/>
    </w:pPr>
    <w:rPr>
      <w:rFonts w:ascii="Helvetica Neue" w:eastAsia="Helvetica Neue" w:hAnsi="Helvetica Neue" w:cs="Helvetica Neue"/>
      <w:b/>
      <w:bCs/>
      <w:color w:val="FFFFFF"/>
      <w14:textOutline w14:w="0" w14:cap="flat" w14:cmpd="sng" w14:algn="ctr">
        <w14:noFill/>
        <w14:prstDash w14:val="solid"/>
        <w14:bevel/>
      </w14:textOutline>
    </w:rPr>
  </w:style>
  <w:style w:type="paragraph" w:customStyle="1" w:styleId="TableStyle2">
    <w:name w:val="Table Style 2"/>
    <w:pPr>
      <w:tabs>
        <w:tab w:val="right" w:pos="1267"/>
        <w:tab w:val="right" w:pos="1333"/>
      </w:tabs>
    </w:pPr>
    <w:rPr>
      <w:rFonts w:ascii="Helvetica Neue Light" w:eastAsia="Helvetica Neue Light" w:hAnsi="Helvetica Neue Light" w:cs="Helvetica Neue Light"/>
      <w:color w:val="000000"/>
      <w14:textOutline w14:w="0" w14:cap="flat" w14:cmpd="sng" w14:algn="ctr">
        <w14:noFill/>
        <w14:prstDash w14:val="solid"/>
        <w14:bevel/>
      </w14:textOutline>
    </w:rPr>
  </w:style>
  <w:style w:type="paragraph" w:customStyle="1" w:styleId="TableTitle1">
    <w:name w:val="Table Title 1"/>
    <w:pPr>
      <w:spacing w:before="200" w:line="288" w:lineRule="auto"/>
      <w:jc w:val="center"/>
    </w:pPr>
    <w:rPr>
      <w:rFonts w:ascii="Helvetica Neue Medium" w:eastAsia="Helvetica Neue Medium" w:hAnsi="Helvetica Neue Medium" w:cs="Helvetica Neue Medium"/>
      <w:caps/>
      <w:color w:val="222222"/>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info@SBC.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02_Modern_Business_Project_Proposal">
  <a:themeElements>
    <a:clrScheme name="02_Modern_Business_Project_Proposal">
      <a:dk1>
        <a:srgbClr val="000000"/>
      </a:dk1>
      <a:lt1>
        <a:srgbClr val="FFFFFF"/>
      </a:lt1>
      <a:dk2>
        <a:srgbClr val="535F65"/>
      </a:dk2>
      <a:lt2>
        <a:srgbClr val="F4F2EF"/>
      </a:lt2>
      <a:accent1>
        <a:srgbClr val="85B9C9"/>
      </a:accent1>
      <a:accent2>
        <a:srgbClr val="93B06D"/>
      </a:accent2>
      <a:accent3>
        <a:srgbClr val="FED227"/>
      </a:accent3>
      <a:accent4>
        <a:srgbClr val="F3A14D"/>
      </a:accent4>
      <a:accent5>
        <a:srgbClr val="E67869"/>
      </a:accent5>
      <a:accent6>
        <a:srgbClr val="899FD7"/>
      </a:accent6>
      <a:hlink>
        <a:srgbClr val="0000FF"/>
      </a:hlink>
      <a:folHlink>
        <a:srgbClr val="FF00FF"/>
      </a:folHlink>
    </a:clrScheme>
    <a:fontScheme name="02_Modern_Business_Project_Proposal">
      <a:majorFont>
        <a:latin typeface="Helvetica Neue UltraLight"/>
        <a:ea typeface="Helvetica Neue UltraLight"/>
        <a:cs typeface="Helvetica Neue UltraLight"/>
      </a:majorFont>
      <a:minorFont>
        <a:latin typeface="Helvetica Neue UltraLight"/>
        <a:ea typeface="Helvetica Neue UltraLight"/>
        <a:cs typeface="Helvetica Neue UltraLight"/>
      </a:minorFont>
    </a:fontScheme>
    <a:fmtScheme name="02_Modern_Business_Project_Proposal">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25400" dist="12700" dir="5400000" rotWithShape="0">
              <a:srgbClr val="000000">
                <a:alpha val="6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hueOff val="366345"/>
            <a:satOff val="11385"/>
            <a:lumOff val="-23239"/>
          </a:schemeClr>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20000"/>
          </a:lnSpc>
          <a:spcBef>
            <a:spcPts val="900"/>
          </a:spcBef>
          <a:spcAft>
            <a:spcPts val="0"/>
          </a:spcAft>
          <a:buClrTx/>
          <a:buSzTx/>
          <a:buFontTx/>
          <a:buNone/>
          <a:tabLst/>
          <a:defRPr kumimoji="0" sz="1200" b="0" i="0" u="none" strike="noStrike" cap="none" spc="0" normalizeH="0" baseline="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hueOff val="366345"/>
              <a:satOff val="11385"/>
              <a:lumOff val="-23239"/>
            </a:schemeClr>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20000"/>
          </a:lnSpc>
          <a:spcBef>
            <a:spcPts val="900"/>
          </a:spcBef>
          <a:spcAft>
            <a:spcPts val="0"/>
          </a:spcAft>
          <a:buClrTx/>
          <a:buSzTx/>
          <a:buFontTx/>
          <a:buNone/>
          <a:tabLst/>
          <a:defRPr kumimoji="0" sz="1000" b="0" i="0" u="none" strike="noStrike" cap="none" spc="0" normalizeH="0" baseline="0">
            <a:ln>
              <a:noFill/>
            </a:ln>
            <a:solidFill>
              <a:srgbClr val="000000"/>
            </a:solidFill>
            <a:effectLst/>
            <a:uFillTx/>
            <a:latin typeface="Helvetica Neue Light"/>
            <a:ea typeface="Helvetica Neue Light"/>
            <a:cs typeface="Helvetica Neue Light"/>
            <a:sym typeface="Helvetica Neue Ligh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508</Words>
  <Characters>2899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mohammed alhabashi</cp:lastModifiedBy>
  <cp:revision>2</cp:revision>
  <dcterms:created xsi:type="dcterms:W3CDTF">2019-07-04T04:36:00Z</dcterms:created>
  <dcterms:modified xsi:type="dcterms:W3CDTF">2019-07-04T04:36:00Z</dcterms:modified>
</cp:coreProperties>
</file>